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22" w:rsidRPr="00D14267" w:rsidRDefault="0001519B" w:rsidP="00D14267">
      <w:pPr>
        <w:pStyle w:val="a7"/>
        <w:jc w:val="both"/>
        <w:rPr>
          <w:color w:val="00000A"/>
          <w:sz w:val="28"/>
          <w:szCs w:val="28"/>
          <w:highlight w:val="yellow"/>
        </w:rPr>
      </w:pPr>
      <w:r w:rsidRPr="00D14267">
        <w:rPr>
          <w:color w:val="00000A"/>
          <w:sz w:val="28"/>
          <w:szCs w:val="28"/>
        </w:rPr>
        <w:t xml:space="preserve">Самообследование проводилось согласно приказу директора </w:t>
      </w:r>
      <w:r w:rsidR="000877EA" w:rsidRPr="00D14267">
        <w:rPr>
          <w:color w:val="00000A"/>
          <w:sz w:val="28"/>
          <w:szCs w:val="28"/>
        </w:rPr>
        <w:t>МБУДО ДШИ № 17 города Новосибирска</w:t>
      </w:r>
      <w:r w:rsidRPr="00D14267">
        <w:rPr>
          <w:color w:val="00000A"/>
          <w:sz w:val="28"/>
          <w:szCs w:val="28"/>
        </w:rPr>
        <w:t xml:space="preserve"> </w:t>
      </w:r>
      <w:bookmarkStart w:id="0" w:name="_GoBack"/>
      <w:bookmarkEnd w:id="0"/>
      <w:r w:rsidR="0097775A" w:rsidRPr="00D14267">
        <w:rPr>
          <w:color w:val="00000A"/>
          <w:sz w:val="28"/>
          <w:szCs w:val="28"/>
        </w:rPr>
        <w:t>от 23.03.2020</w:t>
      </w:r>
      <w:r w:rsidR="003E04DB" w:rsidRPr="0097775A">
        <w:rPr>
          <w:color w:val="000000"/>
          <w:sz w:val="28"/>
          <w:szCs w:val="28"/>
        </w:rPr>
        <w:t xml:space="preserve"> </w:t>
      </w:r>
      <w:r w:rsidRPr="0097775A">
        <w:rPr>
          <w:color w:val="000000"/>
          <w:sz w:val="28"/>
          <w:szCs w:val="28"/>
        </w:rPr>
        <w:t xml:space="preserve">г. </w:t>
      </w:r>
    </w:p>
    <w:p w:rsidR="00855922" w:rsidRPr="00D14267" w:rsidRDefault="00855922" w:rsidP="00D14267">
      <w:pPr>
        <w:pStyle w:val="a7"/>
        <w:jc w:val="both"/>
        <w:rPr>
          <w:color w:val="00000A"/>
          <w:sz w:val="28"/>
          <w:szCs w:val="28"/>
        </w:rPr>
      </w:pPr>
    </w:p>
    <w:p w:rsidR="0001519B" w:rsidRPr="00D14267" w:rsidRDefault="0001519B" w:rsidP="00D14267">
      <w:pPr>
        <w:pStyle w:val="a7"/>
        <w:jc w:val="both"/>
        <w:rPr>
          <w:color w:val="00000A"/>
          <w:sz w:val="24"/>
          <w:szCs w:val="24"/>
        </w:rPr>
      </w:pPr>
      <w:r w:rsidRPr="00D14267">
        <w:rPr>
          <w:color w:val="00000A"/>
          <w:sz w:val="24"/>
          <w:szCs w:val="24"/>
        </w:rPr>
        <w:t xml:space="preserve">Примечание: самообследование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D14267">
        <w:rPr>
          <w:color w:val="000000"/>
          <w:sz w:val="24"/>
          <w:szCs w:val="24"/>
        </w:rPr>
        <w:t>от 14.06.2013 г. № 462 п</w:t>
      </w:r>
      <w:r w:rsidRPr="00D14267">
        <w:rPr>
          <w:color w:val="00000A"/>
          <w:sz w:val="24"/>
          <w:szCs w:val="24"/>
        </w:rPr>
        <w:t>равилам проведения образовательным учреждением или научной организацией самообследования. В соответствии со ст. 32 Закона Российской Федерации «Об образовании» отчет о результатах самообследования размещается на официальном сайте образовательного учреждения в информационно-телекоммуникационной сети Интернет.</w:t>
      </w:r>
    </w:p>
    <w:p w:rsidR="00BC3BAD" w:rsidRPr="00D14267" w:rsidRDefault="00BC3BAD" w:rsidP="00D14267">
      <w:pPr>
        <w:pStyle w:val="a7"/>
        <w:jc w:val="both"/>
        <w:rPr>
          <w:color w:val="000000"/>
          <w:sz w:val="28"/>
          <w:szCs w:val="28"/>
        </w:rPr>
      </w:pPr>
    </w:p>
    <w:p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</w:rPr>
        <w:t xml:space="preserve">Отчет о самообследовании </w:t>
      </w:r>
      <w:r w:rsidR="0060317E" w:rsidRPr="00D14267">
        <w:rPr>
          <w:color w:val="000000"/>
          <w:sz w:val="28"/>
          <w:szCs w:val="28"/>
        </w:rPr>
        <w:t xml:space="preserve">за 2019 год </w:t>
      </w:r>
      <w:r w:rsidRPr="00D14267">
        <w:rPr>
          <w:color w:val="000000"/>
          <w:sz w:val="28"/>
          <w:szCs w:val="28"/>
        </w:rPr>
        <w:t>включает:</w:t>
      </w:r>
    </w:p>
    <w:p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</w:t>
      </w:r>
      <w:r w:rsidRPr="00D14267">
        <w:rPr>
          <w:color w:val="000000"/>
          <w:sz w:val="28"/>
          <w:szCs w:val="28"/>
        </w:rPr>
        <w:t>. Аналитическая часть.</w:t>
      </w:r>
    </w:p>
    <w:p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II</w:t>
      </w:r>
      <w:r w:rsidRPr="00D14267">
        <w:rPr>
          <w:color w:val="000000"/>
          <w:sz w:val="28"/>
          <w:szCs w:val="28"/>
        </w:rPr>
        <w:t>. Показатели деятельности организации дополнительного образования, подлежащей самообследованию (утверждены приказом Министерства образования и науки РФ от 10.12.2013 №1324).</w:t>
      </w:r>
    </w:p>
    <w:p w:rsidR="0001519B" w:rsidRPr="00D14267" w:rsidRDefault="0001519B" w:rsidP="00D14267">
      <w:pPr>
        <w:pStyle w:val="a7"/>
        <w:jc w:val="both"/>
        <w:rPr>
          <w:b/>
          <w:bCs/>
          <w:color w:val="000000"/>
          <w:sz w:val="28"/>
          <w:szCs w:val="28"/>
        </w:rPr>
      </w:pPr>
    </w:p>
    <w:p w:rsidR="001B54F1" w:rsidRPr="00D14267" w:rsidRDefault="001B54F1" w:rsidP="00D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самообследования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г. Новосибирска «Д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етская школа </w:t>
      </w:r>
      <w:r w:rsidR="00CD3415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 №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17»</w:t>
      </w:r>
    </w:p>
    <w:p w:rsidR="00855922" w:rsidRPr="00D14267" w:rsidRDefault="00855922" w:rsidP="00D14267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855922" w:rsidRPr="00D14267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Целями проведения самообследования в МБУДО ДШИ № 17 центрального округа города Новосибирска являются обеспечение доступности и открытости информации о деятельности организации, а также подготовка отчета о результатах самообследования 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D14267">
        <w:rPr>
          <w:rFonts w:ascii="Times New Roman" w:hAnsi="Times New Roman" w:cs="Times New Roman"/>
          <w:sz w:val="28"/>
          <w:szCs w:val="28"/>
        </w:rPr>
        <w:t>(далее - отчет).</w:t>
      </w:r>
    </w:p>
    <w:p w:rsidR="00855922" w:rsidRPr="00D14267" w:rsidRDefault="00855922" w:rsidP="00D14267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Самообследование осу</w:t>
      </w:r>
      <w:r w:rsidRPr="00D14267">
        <w:rPr>
          <w:rFonts w:ascii="Times New Roman" w:hAnsi="Times New Roman" w:cs="Times New Roman"/>
          <w:sz w:val="28"/>
          <w:szCs w:val="28"/>
        </w:rPr>
        <w:softHyphen/>
        <w:t>ществляли</w:t>
      </w:r>
      <w:r w:rsidR="000877EA" w:rsidRPr="00D14267">
        <w:rPr>
          <w:rFonts w:ascii="Times New Roman" w:hAnsi="Times New Roman" w:cs="Times New Roman"/>
          <w:sz w:val="28"/>
          <w:szCs w:val="28"/>
        </w:rPr>
        <w:t>: Мельникова Т.В.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 xml:space="preserve">директор МБУДО ДШИ № 17, 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Шеина Т.М.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EC43E4" w:rsidRPr="00D14267">
        <w:rPr>
          <w:rFonts w:ascii="Times New Roman" w:hAnsi="Times New Roman" w:cs="Times New Roman"/>
          <w:sz w:val="28"/>
          <w:szCs w:val="28"/>
        </w:rPr>
        <w:t>Гвоздарева А.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С. – бухгалтер, </w:t>
      </w:r>
      <w:proofErr w:type="spellStart"/>
      <w:r w:rsidR="000877EA" w:rsidRPr="00D14267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="000877EA" w:rsidRPr="00D14267">
        <w:rPr>
          <w:rFonts w:ascii="Times New Roman" w:hAnsi="Times New Roman" w:cs="Times New Roman"/>
          <w:sz w:val="28"/>
          <w:szCs w:val="28"/>
        </w:rPr>
        <w:t xml:space="preserve"> О.А. – методист, </w:t>
      </w:r>
      <w:r w:rsidR="00FD692E" w:rsidRPr="00D14267">
        <w:rPr>
          <w:rFonts w:ascii="Times New Roman" w:hAnsi="Times New Roman" w:cs="Times New Roman"/>
          <w:sz w:val="28"/>
          <w:szCs w:val="28"/>
        </w:rPr>
        <w:t>Яковлева Л.А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. – </w:t>
      </w:r>
      <w:r w:rsidR="00CD3415" w:rsidRPr="00D14267">
        <w:rPr>
          <w:rFonts w:ascii="Times New Roman" w:hAnsi="Times New Roman" w:cs="Times New Roman"/>
          <w:sz w:val="28"/>
          <w:szCs w:val="28"/>
        </w:rPr>
        <w:t>менеджер по связям с общественностью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:rsidR="00855922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 процессе самообследования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14267" w:rsidRPr="00D14267" w:rsidRDefault="00D14267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F1" w:rsidRPr="00D14267" w:rsidRDefault="00855922" w:rsidP="00D14267">
      <w:pPr>
        <w:pStyle w:val="a7"/>
        <w:numPr>
          <w:ilvl w:val="0"/>
          <w:numId w:val="10"/>
        </w:numPr>
        <w:ind w:left="0"/>
        <w:jc w:val="both"/>
        <w:rPr>
          <w:b/>
          <w:bCs/>
          <w:color w:val="000000"/>
          <w:sz w:val="28"/>
          <w:szCs w:val="28"/>
        </w:rPr>
      </w:pPr>
      <w:r w:rsidRPr="00D14267">
        <w:rPr>
          <w:b/>
          <w:bCs/>
          <w:color w:val="000000"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:rsidR="001B54F1" w:rsidRPr="00D14267" w:rsidRDefault="001B54F1" w:rsidP="00D142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учреждения:</w:t>
      </w:r>
    </w:p>
    <w:p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Новосибирска «Детская школа искусств № </w:t>
      </w:r>
      <w:r w:rsidR="000877EA" w:rsidRPr="00D14267">
        <w:rPr>
          <w:rFonts w:ascii="Times New Roman" w:hAnsi="Times New Roman" w:cs="Times New Roman"/>
          <w:sz w:val="28"/>
          <w:szCs w:val="28"/>
        </w:rPr>
        <w:t>17» (</w:t>
      </w:r>
      <w:r w:rsidRPr="00D14267">
        <w:rPr>
          <w:rFonts w:ascii="Times New Roman" w:hAnsi="Times New Roman" w:cs="Times New Roman"/>
          <w:sz w:val="28"/>
          <w:szCs w:val="28"/>
        </w:rPr>
        <w:t>МБУДО ДШИ № 17)</w:t>
      </w:r>
    </w:p>
    <w:p w:rsidR="00122EF6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lastRenderedPageBreak/>
        <w:t>Учредителем учреждения является муниципальное образование город Новосибирск.</w:t>
      </w:r>
    </w:p>
    <w:p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Новосибирска.</w:t>
      </w:r>
    </w:p>
    <w:p w:rsidR="00855922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От имени мэрии функции и полномочия учредителя в отношении Учреждения осуществляют департамент культуры, спорта и молодежной политики мэрии города Новосибирска (</w:t>
      </w:r>
      <w:proofErr w:type="spellStart"/>
      <w:r w:rsidRPr="00D14267">
        <w:rPr>
          <w:rFonts w:ascii="Times New Roman" w:eastAsia="Times New Roman" w:hAnsi="Times New Roman" w:cs="Times New Roman"/>
          <w:sz w:val="28"/>
          <w:szCs w:val="28"/>
        </w:rPr>
        <w:t>ДКСиМП</w:t>
      </w:r>
      <w:proofErr w:type="spellEnd"/>
      <w:r w:rsidRPr="00D14267">
        <w:rPr>
          <w:rFonts w:ascii="Times New Roman" w:eastAsia="Times New Roman" w:hAnsi="Times New Roman" w:cs="Times New Roman"/>
          <w:sz w:val="28"/>
          <w:szCs w:val="28"/>
        </w:rPr>
        <w:t>) и департамент земельных и имущественных отно</w:t>
      </w:r>
      <w:r w:rsidR="005F067F" w:rsidRPr="00D14267">
        <w:rPr>
          <w:rFonts w:ascii="Times New Roman" w:eastAsia="Times New Roman" w:hAnsi="Times New Roman" w:cs="Times New Roman"/>
          <w:sz w:val="28"/>
          <w:szCs w:val="28"/>
        </w:rPr>
        <w:t>шений мэрии города Новосибирска</w:t>
      </w:r>
      <w:r w:rsidRPr="00D14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4F1" w:rsidRPr="00D14267" w:rsidRDefault="00855922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:rsidR="00186BC3" w:rsidRPr="00D14267" w:rsidRDefault="001B54F1" w:rsidP="00D142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Год создания школы: 1980                                                                                                                                              Категория школы: высшая                                                                                                                                                  Директор: Мельникова Татьяна Витальевна                                                                                                                    </w:t>
      </w:r>
    </w:p>
    <w:p w:rsidR="00186BC3" w:rsidRPr="00D14267" w:rsidRDefault="00186BC3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Детская школа искусств № 17 была открыта на базе общеобразовательной школы №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 10 июля 1980 года. </w:t>
      </w:r>
    </w:p>
    <w:p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Первым директором ДШИ № 17 была назначена В.Ф. Голикова, завучем В.Г. Иванова. В этот период был произведён первый набор учащихся, формировался коллектив преподавателей. В общеобразовательной школе № 83 ДШИ № 17 занимала актовый зал и несколько кабинетов. Также занятия проводились в деревянном доме площадью 30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., расположенном во дворе школы.</w:t>
      </w:r>
    </w:p>
    <w:p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В 1982 году директором ДШИ № 17 был назначен Ю.А. Качаев. Основным направлением деятельности школы стало совместное сотрудничество </w:t>
      </w:r>
      <w:r w:rsidR="004F5B6A" w:rsidRPr="00D14267">
        <w:rPr>
          <w:rFonts w:ascii="Times New Roman" w:hAnsi="Times New Roman" w:cs="Times New Roman"/>
          <w:sz w:val="28"/>
          <w:szCs w:val="28"/>
        </w:rPr>
        <w:t>с преподавателями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и учащимися общеобразовательных школ № 13, 17, 74,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района. Это обусловило как непосредственно обучение детей этих школ на отделениях ДШИ № 17, так и большую культурно-просветительскую деятельность. Учащиеся школы выступали в многочисленных концертах, тематических праздниках на сценических площадках общеобразовательных школ района, а также в Доме культуры «Энергия», где проходили ежегодные отчетные концерты. </w:t>
      </w:r>
    </w:p>
    <w:p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15 февраля 1992 года директором школы назначается Л.П.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. Продолжается интенсивная работа преподавателей уже в двух отдельных помещениях по улицам Кропоткина и Рельсовая. Появляются первые лауреаты: 1 место в городском конкурсе занимает фортепианный ансамбль, учащиеся успешно выступают на областных конкурсах по музыкальной литературе, на хоровом отделении создан вокальный ансамбль мальчиков. Следует отметить тесное сотрудничество с детским центром «Синеглазка», концерты в детской больнице № 7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района, в библиотеке им А.П. Чехова Железнодорожного района. В сентябре 2002 года ДШИ № 17 получает новое помещение по ул. Линейная.</w:t>
      </w:r>
      <w:r w:rsidRPr="00D14267">
        <w:rPr>
          <w:rFonts w:ascii="Times New Roman" w:hAnsi="Times New Roman" w:cs="Times New Roman"/>
          <w:sz w:val="28"/>
          <w:szCs w:val="28"/>
        </w:rPr>
        <w:tab/>
      </w:r>
    </w:p>
    <w:p w:rsidR="00FB1576" w:rsidRPr="00D14267" w:rsidRDefault="00186BC3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31 августа 2010 года директором школы назначена Т.В. Мельникова. 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На сегодняшний день в школе успешно развиваются, сохраняя классические традиции и смело осваивая новейшие направления в искусстве, более 20 творческих коллективов.  </w:t>
      </w:r>
    </w:p>
    <w:p w:rsidR="00FB1576" w:rsidRPr="00D14267" w:rsidRDefault="00FB1576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lastRenderedPageBreak/>
        <w:t>Созданы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hAnsi="Times New Roman" w:cs="Times New Roman"/>
          <w:sz w:val="28"/>
          <w:szCs w:val="28"/>
        </w:rPr>
        <w:t xml:space="preserve">ансамбли народных инструментов: «Балалаечка», </w:t>
      </w:r>
      <w:r w:rsidR="00CE10BA" w:rsidRPr="00D14267">
        <w:rPr>
          <w:rFonts w:ascii="Times New Roman" w:hAnsi="Times New Roman" w:cs="Times New Roman"/>
          <w:sz w:val="28"/>
          <w:szCs w:val="28"/>
        </w:rPr>
        <w:t>детский оркестр «</w:t>
      </w:r>
      <w:proofErr w:type="spellStart"/>
      <w:r w:rsidR="00CE10BA" w:rsidRPr="00D14267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="00CE10BA" w:rsidRPr="00D14267">
        <w:rPr>
          <w:rFonts w:ascii="Times New Roman" w:hAnsi="Times New Roman" w:cs="Times New Roman"/>
          <w:sz w:val="28"/>
          <w:szCs w:val="28"/>
        </w:rPr>
        <w:t>»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 (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Мендыбаева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Е.В. насчитывает уже 28 участников)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Pr="00D14267">
        <w:rPr>
          <w:rFonts w:ascii="Times New Roman" w:hAnsi="Times New Roman" w:cs="Times New Roman"/>
          <w:sz w:val="28"/>
          <w:szCs w:val="28"/>
        </w:rPr>
        <w:t xml:space="preserve">ансамбль преподавателей «Колорит». 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Также в 2019 году в школе образовались новые коллективы: большой ансамбль гитаристов «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Эльвито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(рук. Косицын Е.А., дирижер Семериков С.В.) и струнный ансамбль (младший) «Аллегро» (18 человек, скрипка, виолончель), активно влившиеся в концертную жизнь школы. 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Продолжают свою работы </w:t>
      </w:r>
      <w:r w:rsidR="00CE10BA" w:rsidRPr="00D14267">
        <w:rPr>
          <w:rFonts w:ascii="Times New Roman" w:hAnsi="Times New Roman" w:cs="Times New Roman"/>
          <w:sz w:val="28"/>
          <w:szCs w:val="28"/>
        </w:rPr>
        <w:t xml:space="preserve">ансамбли, </w:t>
      </w:r>
      <w:r w:rsidR="00EC43E4" w:rsidRPr="00D14267">
        <w:rPr>
          <w:rFonts w:ascii="Times New Roman" w:hAnsi="Times New Roman" w:cs="Times New Roman"/>
          <w:sz w:val="28"/>
          <w:szCs w:val="28"/>
        </w:rPr>
        <w:t>квартеты струнных и духовых инструментов.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76" w:rsidRPr="00D14267" w:rsidRDefault="00FB1576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 сентябре 2012 года в школе организовано отделение платных образовательных услуг.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Обучение ведется по всем образовательным программам школы с 4-летнего возраста. </w:t>
      </w:r>
      <w:r w:rsidR="00CE10BA" w:rsidRPr="00D14267">
        <w:rPr>
          <w:rFonts w:ascii="Times New Roman" w:hAnsi="Times New Roman" w:cs="Times New Roman"/>
          <w:sz w:val="28"/>
          <w:szCs w:val="28"/>
        </w:rPr>
        <w:t>С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2016 году открыты группы для взрослых на изобразительном отделении.</w:t>
      </w:r>
      <w:r w:rsidR="00CE10BA" w:rsidRPr="00D14267">
        <w:rPr>
          <w:rFonts w:ascii="Times New Roman" w:hAnsi="Times New Roman" w:cs="Times New Roman"/>
          <w:sz w:val="28"/>
          <w:szCs w:val="28"/>
        </w:rPr>
        <w:t xml:space="preserve"> На 31 декабря 201</w:t>
      </w:r>
      <w:r w:rsidR="0060317E" w:rsidRPr="00D14267">
        <w:rPr>
          <w:rFonts w:ascii="Times New Roman" w:hAnsi="Times New Roman" w:cs="Times New Roman"/>
          <w:sz w:val="28"/>
          <w:szCs w:val="28"/>
        </w:rPr>
        <w:t>9</w:t>
      </w:r>
      <w:r w:rsidR="00CE10BA" w:rsidRPr="00D14267">
        <w:rPr>
          <w:rFonts w:ascii="Times New Roman" w:hAnsi="Times New Roman" w:cs="Times New Roman"/>
          <w:sz w:val="28"/>
          <w:szCs w:val="28"/>
        </w:rPr>
        <w:t xml:space="preserve"> года на платном </w:t>
      </w:r>
      <w:r w:rsidR="00E04A64" w:rsidRPr="00D14267">
        <w:rPr>
          <w:rFonts w:ascii="Times New Roman" w:hAnsi="Times New Roman" w:cs="Times New Roman"/>
          <w:sz w:val="28"/>
          <w:szCs w:val="28"/>
        </w:rPr>
        <w:t>отделении занималось</w:t>
      </w:r>
      <w:r w:rsidR="00CE10BA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60317E" w:rsidRPr="00D14267">
        <w:rPr>
          <w:rFonts w:ascii="Times New Roman" w:hAnsi="Times New Roman" w:cs="Times New Roman"/>
          <w:sz w:val="28"/>
          <w:szCs w:val="28"/>
        </w:rPr>
        <w:t>210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 человек, за историю отделения это самый большой контингент.</w:t>
      </w:r>
    </w:p>
    <w:p w:rsidR="00FB1576" w:rsidRPr="00D14267" w:rsidRDefault="00186BC3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2014 году принято в оперативное управление здание по Кропоткина, 116, увеличены учебные площади на 216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.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В 2016 году был проведен капитальный ремонт кровли</w:t>
      </w:r>
      <w:r w:rsidR="00E04A64" w:rsidRPr="00D14267">
        <w:rPr>
          <w:rFonts w:ascii="Times New Roman" w:hAnsi="Times New Roman" w:cs="Times New Roman"/>
          <w:sz w:val="28"/>
          <w:szCs w:val="28"/>
        </w:rPr>
        <w:t>, отмостки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в здании по Кропоткина, 119 А</w:t>
      </w:r>
      <w:r w:rsidR="004F5B6A" w:rsidRPr="00D14267">
        <w:rPr>
          <w:rFonts w:ascii="Times New Roman" w:hAnsi="Times New Roman" w:cs="Times New Roman"/>
          <w:sz w:val="28"/>
          <w:szCs w:val="28"/>
        </w:rPr>
        <w:t>.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На сегодняшний день все кабинеты, коридоры и подсобные помещения в этом здании отремонтированы</w:t>
      </w:r>
      <w:r w:rsidRPr="00D142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317E" w:rsidRPr="00D14267" w:rsidRDefault="0060317E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Новым этапом стало 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развития школы </w:t>
      </w:r>
      <w:r w:rsidRPr="00D14267">
        <w:rPr>
          <w:rFonts w:ascii="Times New Roman" w:hAnsi="Times New Roman" w:cs="Times New Roman"/>
          <w:sz w:val="28"/>
          <w:szCs w:val="28"/>
        </w:rPr>
        <w:t xml:space="preserve">открытие учебной площадки в СОШ № 173 по адресу Столетова, 22. В связи с запросами населения Калининского района, многократными обращениями жителей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м</w:t>
      </w:r>
      <w:r w:rsidR="00642427" w:rsidRPr="00D14267">
        <w:rPr>
          <w:rFonts w:ascii="Times New Roman" w:hAnsi="Times New Roman" w:cs="Times New Roman"/>
          <w:sz w:val="28"/>
          <w:szCs w:val="28"/>
        </w:rPr>
        <w:t>икр</w:t>
      </w:r>
      <w:proofErr w:type="spellEnd"/>
      <w:r w:rsidR="00642427" w:rsidRPr="00D14267">
        <w:rPr>
          <w:rFonts w:ascii="Times New Roman" w:hAnsi="Times New Roman" w:cs="Times New Roman"/>
          <w:sz w:val="28"/>
          <w:szCs w:val="28"/>
        </w:rPr>
        <w:t>-</w:t>
      </w:r>
      <w:r w:rsidR="001A4D74" w:rsidRPr="00D14267">
        <w:rPr>
          <w:rFonts w:ascii="Times New Roman" w:hAnsi="Times New Roman" w:cs="Times New Roman"/>
          <w:sz w:val="28"/>
          <w:szCs w:val="28"/>
        </w:rPr>
        <w:t>но</w:t>
      </w:r>
      <w:r w:rsidR="00642427" w:rsidRPr="00D14267">
        <w:rPr>
          <w:rFonts w:ascii="Times New Roman" w:hAnsi="Times New Roman" w:cs="Times New Roman"/>
          <w:sz w:val="28"/>
          <w:szCs w:val="28"/>
        </w:rPr>
        <w:t xml:space="preserve">в «Родники» и «Снегири» </w:t>
      </w:r>
      <w:r w:rsidRPr="00D14267">
        <w:rPr>
          <w:rFonts w:ascii="Times New Roman" w:hAnsi="Times New Roman" w:cs="Times New Roman"/>
          <w:sz w:val="28"/>
          <w:szCs w:val="28"/>
        </w:rPr>
        <w:t>в мае 2019 года мэрией города Новосибирска было принято решение о выделении площадей – трех классов и рекреации на третьем этаже общеобразовательной школы для открытия изобразительного отделения</w:t>
      </w:r>
      <w:r w:rsidR="00642427" w:rsidRPr="00D14267">
        <w:rPr>
          <w:rFonts w:ascii="Times New Roman" w:hAnsi="Times New Roman" w:cs="Times New Roman"/>
          <w:sz w:val="28"/>
          <w:szCs w:val="28"/>
        </w:rPr>
        <w:t>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642427" w:rsidRPr="00D14267">
        <w:rPr>
          <w:rFonts w:ascii="Times New Roman" w:hAnsi="Times New Roman" w:cs="Times New Roman"/>
          <w:sz w:val="28"/>
          <w:szCs w:val="28"/>
        </w:rPr>
        <w:t xml:space="preserve">В начале июня был сделан большой набор на 150 бюджетных мест. При финансовой поддержке депутатов района 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отделение было оснащено учебной мебелью и оборудованием (мольберты, софиты, </w:t>
      </w:r>
      <w:proofErr w:type="spellStart"/>
      <w:r w:rsidR="001A4D74" w:rsidRPr="00D14267">
        <w:rPr>
          <w:rFonts w:ascii="Times New Roman" w:hAnsi="Times New Roman" w:cs="Times New Roman"/>
          <w:sz w:val="28"/>
          <w:szCs w:val="28"/>
        </w:rPr>
        <w:t>натурфонд</w:t>
      </w:r>
      <w:proofErr w:type="spellEnd"/>
      <w:r w:rsidR="001A4D74" w:rsidRPr="00D14267">
        <w:rPr>
          <w:rFonts w:ascii="Times New Roman" w:hAnsi="Times New Roman" w:cs="Times New Roman"/>
          <w:sz w:val="28"/>
          <w:szCs w:val="28"/>
        </w:rPr>
        <w:t xml:space="preserve">), оргтехникой. </w:t>
      </w:r>
    </w:p>
    <w:p w:rsidR="0060317E" w:rsidRPr="00D14267" w:rsidRDefault="0060317E" w:rsidP="00D14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>Четыре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38557C" w:rsidRPr="00D14267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E04A64" w:rsidRPr="00D14267">
        <w:rPr>
          <w:rFonts w:ascii="Times New Roman" w:hAnsi="Times New Roman" w:cs="Times New Roman"/>
          <w:sz w:val="28"/>
          <w:szCs w:val="28"/>
        </w:rPr>
        <w:t>проводит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D14267">
        <w:rPr>
          <w:rFonts w:ascii="Times New Roman" w:hAnsi="Times New Roman" w:cs="Times New Roman"/>
          <w:sz w:val="28"/>
          <w:szCs w:val="28"/>
        </w:rPr>
        <w:t xml:space="preserve">. 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>13 февраля 2019 года департаментом культуры, спорта и молодежной политики мэрии города Новосибирска был издан приказ «О присвоении статуса творческим мероприятиям». Так, всем конкурсам, организованным и проводимым нашей школой присвоены различные статусы:</w:t>
      </w:r>
    </w:p>
    <w:p w:rsidR="0060317E" w:rsidRPr="00D14267" w:rsidRDefault="0060317E" w:rsidP="00D14267">
      <w:pPr>
        <w:pStyle w:val="21"/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D14267">
        <w:rPr>
          <w:sz w:val="28"/>
          <w:szCs w:val="28"/>
        </w:rPr>
        <w:t>интернет-выставка-конкурс детского художественного творчества «Ушки да лапки» - Всероссийский</w:t>
      </w:r>
    </w:p>
    <w:p w:rsidR="0060317E" w:rsidRPr="00D14267" w:rsidRDefault="0060317E" w:rsidP="00D1426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>открытый конкурс юных искусствоведов «Слово об искусстве» - Региональный</w:t>
      </w:r>
    </w:p>
    <w:p w:rsidR="0060317E" w:rsidRPr="00D14267" w:rsidRDefault="0060317E" w:rsidP="00D1426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>выставка-конкурс детского художественного творчества «Я рисую с натуры» - Окружной</w:t>
      </w:r>
    </w:p>
    <w:p w:rsidR="0060317E" w:rsidRPr="00D14267" w:rsidRDefault="0060317E" w:rsidP="00D1426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>открытый конкурс среди дошкольников «Капелька» - Окружной.</w:t>
      </w:r>
    </w:p>
    <w:p w:rsidR="00FD692E" w:rsidRPr="00D14267" w:rsidRDefault="00FD692E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D692E" w:rsidRPr="00D14267" w:rsidRDefault="00FD692E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4F1" w:rsidRPr="00D14267" w:rsidRDefault="001B54F1" w:rsidP="00D1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D14267">
        <w:rPr>
          <w:rFonts w:ascii="Times New Roman" w:hAnsi="Times New Roman" w:cs="Times New Roman"/>
          <w:sz w:val="28"/>
          <w:szCs w:val="28"/>
        </w:rPr>
        <w:t xml:space="preserve"> Данные документа о постановке лицензиата на учет в налоговом органе</w:t>
      </w:r>
    </w:p>
    <w:p w:rsidR="00FB1576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lastRenderedPageBreak/>
        <w:t xml:space="preserve">540201001 02.10.1995 Свидетельство Серия 54 № 005038257 выдано Инспекция Федеральной налоговой службы по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району г. Новосибирска </w:t>
      </w:r>
    </w:p>
    <w:p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Лицензия на образовательную деятельность </w:t>
      </w:r>
    </w:p>
    <w:p w:rsidR="00BC3BAD" w:rsidRPr="00D14267" w:rsidRDefault="00186BC3" w:rsidP="00D1426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</w:t>
      </w:r>
      <w:r w:rsidR="00EC43E4" w:rsidRPr="00D14267">
        <w:rPr>
          <w:rFonts w:ascii="Times New Roman" w:hAnsi="Times New Roman" w:cs="Times New Roman"/>
          <w:sz w:val="28"/>
          <w:szCs w:val="28"/>
        </w:rPr>
        <w:t>1</w:t>
      </w:r>
      <w:r w:rsidRPr="00D14267">
        <w:rPr>
          <w:rFonts w:ascii="Times New Roman" w:hAnsi="Times New Roman" w:cs="Times New Roman"/>
          <w:sz w:val="28"/>
          <w:szCs w:val="28"/>
        </w:rPr>
        <w:t xml:space="preserve">1» </w:t>
      </w:r>
      <w:r w:rsidR="00EC43E4" w:rsidRPr="00D14267">
        <w:rPr>
          <w:rFonts w:ascii="Times New Roman" w:hAnsi="Times New Roman" w:cs="Times New Roman"/>
          <w:sz w:val="28"/>
          <w:szCs w:val="28"/>
        </w:rPr>
        <w:t>апреля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201</w:t>
      </w:r>
      <w:r w:rsidR="00EC43E4" w:rsidRPr="00D14267">
        <w:rPr>
          <w:rFonts w:ascii="Times New Roman" w:hAnsi="Times New Roman" w:cs="Times New Roman"/>
          <w:sz w:val="28"/>
          <w:szCs w:val="28"/>
        </w:rPr>
        <w:t>6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г. </w:t>
      </w:r>
      <w:r w:rsidR="004F5B6A" w:rsidRPr="00D14267">
        <w:rPr>
          <w:rFonts w:ascii="Times New Roman" w:hAnsi="Times New Roman" w:cs="Times New Roman"/>
          <w:sz w:val="28"/>
          <w:szCs w:val="28"/>
        </w:rPr>
        <w:t>№ 9655 серия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54Л01</w:t>
      </w:r>
      <w:r w:rsidRPr="00D14267">
        <w:rPr>
          <w:rFonts w:ascii="Times New Roman" w:hAnsi="Times New Roman" w:cs="Times New Roman"/>
          <w:sz w:val="28"/>
          <w:szCs w:val="28"/>
        </w:rPr>
        <w:t xml:space="preserve">, номер бланка </w:t>
      </w:r>
      <w:r w:rsidR="00EC43E4" w:rsidRPr="00D14267">
        <w:rPr>
          <w:rFonts w:ascii="Times New Roman" w:hAnsi="Times New Roman" w:cs="Times New Roman"/>
          <w:sz w:val="28"/>
          <w:szCs w:val="28"/>
        </w:rPr>
        <w:t>0003073</w:t>
      </w:r>
      <w:r w:rsidRPr="00D14267">
        <w:rPr>
          <w:rFonts w:ascii="Times New Roman" w:hAnsi="Times New Roman" w:cs="Times New Roman"/>
          <w:sz w:val="28"/>
          <w:szCs w:val="28"/>
        </w:rPr>
        <w:t xml:space="preserve"> выданная Министерством образования, науки и инновационной политики Новосибирской области</w:t>
      </w:r>
    </w:p>
    <w:p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:rsidR="003003CF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630105, Новосибирская область, город Новосибирск, улица Линейная, 51</w:t>
      </w:r>
    </w:p>
    <w:p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отделение: </w:t>
      </w:r>
      <w:r w:rsidRPr="00D14267">
        <w:rPr>
          <w:rFonts w:ascii="Times New Roman" w:hAnsi="Times New Roman" w:cs="Times New Roman"/>
          <w:sz w:val="28"/>
          <w:szCs w:val="28"/>
        </w:rPr>
        <w:t xml:space="preserve">улица Кропоткина, 119А                                                                           </w:t>
      </w:r>
    </w:p>
    <w:p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отделение: </w:t>
      </w:r>
      <w:r w:rsidR="00BC3BAD" w:rsidRPr="00D14267">
        <w:rPr>
          <w:rFonts w:ascii="Times New Roman" w:hAnsi="Times New Roman" w:cs="Times New Roman"/>
          <w:sz w:val="28"/>
          <w:szCs w:val="28"/>
        </w:rPr>
        <w:t>улица Кропоткина, 116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7E" w:rsidRPr="00D14267" w:rsidRDefault="0060317E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Изобразительное отделение (учебная площадка): улица Столетова, 22</w:t>
      </w:r>
    </w:p>
    <w:p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Телефон, почта, сайт: 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226-57-</w:t>
      </w:r>
      <w:r w:rsidR="00BC3BAD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62, 226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-58-</w:t>
      </w:r>
      <w:r w:rsidR="004F5B6A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46, dshi17@mail.ru, ДШИ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17нск.</w:t>
      </w:r>
      <w:r w:rsidR="00EC43E4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ф</w:t>
      </w:r>
    </w:p>
    <w:p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функционируют коллегиальные органы - педагогический и </w:t>
      </w:r>
      <w:r w:rsidR="00186BC3" w:rsidRPr="00D14267">
        <w:rPr>
          <w:rFonts w:ascii="Times New Roman" w:hAnsi="Times New Roman" w:cs="Times New Roman"/>
          <w:sz w:val="28"/>
          <w:szCs w:val="28"/>
        </w:rPr>
        <w:t>малый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с</w:t>
      </w:r>
      <w:r w:rsidRPr="00D14267">
        <w:rPr>
          <w:rFonts w:ascii="Times New Roman" w:hAnsi="Times New Roman" w:cs="Times New Roman"/>
          <w:sz w:val="28"/>
          <w:szCs w:val="28"/>
        </w:rPr>
        <w:t>оветы, общее собрание трудового коллектива деятельность которых регулируется Уставом учреждения</w:t>
      </w:r>
      <w:r w:rsidR="007A6232" w:rsidRPr="00D14267">
        <w:rPr>
          <w:rFonts w:ascii="Times New Roman" w:hAnsi="Times New Roman" w:cs="Times New Roman"/>
          <w:sz w:val="28"/>
          <w:szCs w:val="28"/>
        </w:rPr>
        <w:t>, локальными актами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D14267">
        <w:rPr>
          <w:rFonts w:ascii="Times New Roman" w:hAnsi="Times New Roman" w:cs="Times New Roman"/>
          <w:sz w:val="28"/>
          <w:szCs w:val="28"/>
        </w:rPr>
        <w:t>законодательных актах</w:t>
      </w:r>
      <w:r w:rsidRPr="00D14267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Федерации, решениях учредителя и Уставе. </w:t>
      </w:r>
    </w:p>
    <w:p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направлено на: </w:t>
      </w:r>
    </w:p>
    <w:p w:rsidR="001B54F1" w:rsidRPr="00D14267" w:rsidRDefault="001B54F1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:rsidR="001B54F1" w:rsidRPr="00D14267" w:rsidRDefault="001B54F1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повышение общего культурно-образовательного уровня подрастающего поколения; </w:t>
      </w:r>
    </w:p>
    <w:p w:rsidR="001B54F1" w:rsidRPr="00D14267" w:rsidRDefault="001B54F1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:rsidR="001B54F1" w:rsidRPr="00D14267" w:rsidRDefault="001B54F1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привлечение наибольшего количества детей к творческой деятельности;</w:t>
      </w:r>
    </w:p>
    <w:p w:rsidR="00186BC3" w:rsidRPr="00D14267" w:rsidRDefault="00186BC3" w:rsidP="00D1426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</w:t>
      </w:r>
    </w:p>
    <w:p w:rsidR="00186BC3" w:rsidRPr="00D14267" w:rsidRDefault="00186BC3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1B54F1" w:rsidRPr="00D14267" w:rsidRDefault="001B54F1" w:rsidP="00D142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реализацию прав обучающихся.</w:t>
      </w:r>
    </w:p>
    <w:p w:rsidR="001B54F1" w:rsidRPr="00D14267" w:rsidRDefault="00125F4C" w:rsidP="00D142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социально-культурную общественную жизнь с помощью приобретенных творческих навыков/компетенций.</w:t>
      </w:r>
    </w:p>
    <w:p w:rsidR="00EC43E4" w:rsidRDefault="00125F4C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</w:t>
      </w:r>
      <w:r w:rsidR="001B54F1" w:rsidRPr="00D14267">
        <w:rPr>
          <w:rFonts w:ascii="Times New Roman" w:hAnsi="Times New Roman" w:cs="Times New Roman"/>
          <w:sz w:val="28"/>
          <w:szCs w:val="28"/>
        </w:rPr>
        <w:lastRenderedPageBreak/>
        <w:t xml:space="preserve">(преимущественно от </w:t>
      </w:r>
      <w:r w:rsidR="00186BC3" w:rsidRPr="00D14267">
        <w:rPr>
          <w:rFonts w:ascii="Times New Roman" w:hAnsi="Times New Roman" w:cs="Times New Roman"/>
          <w:sz w:val="28"/>
          <w:szCs w:val="28"/>
        </w:rPr>
        <w:t>6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 до </w:t>
      </w:r>
      <w:r w:rsidRPr="00D14267">
        <w:rPr>
          <w:rFonts w:ascii="Times New Roman" w:hAnsi="Times New Roman" w:cs="Times New Roman"/>
          <w:sz w:val="28"/>
          <w:szCs w:val="28"/>
        </w:rPr>
        <w:t>18 лет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) основам инструментального, </w:t>
      </w:r>
      <w:r w:rsidR="00186BC3" w:rsidRPr="00D14267">
        <w:rPr>
          <w:rFonts w:ascii="Times New Roman" w:hAnsi="Times New Roman" w:cs="Times New Roman"/>
          <w:sz w:val="28"/>
          <w:szCs w:val="28"/>
        </w:rPr>
        <w:t>вокального</w:t>
      </w:r>
      <w:r w:rsidR="001B54F1" w:rsidRPr="00D14267">
        <w:rPr>
          <w:rFonts w:ascii="Times New Roman" w:hAnsi="Times New Roman" w:cs="Times New Roman"/>
          <w:sz w:val="28"/>
          <w:szCs w:val="28"/>
        </w:rPr>
        <w:t>, художественного, декоративно-прикладного искусства.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образовательная, воспитательная, к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ультурно-просветительская.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взрослого поколения не ограничен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267" w:rsidRPr="00D14267" w:rsidRDefault="00D14267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63" w:rsidRPr="00D14267" w:rsidRDefault="001B54F1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:rsidR="004B445B" w:rsidRPr="00D14267" w:rsidRDefault="00786823" w:rsidP="00D14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 </w:t>
      </w:r>
      <w:r w:rsidR="004B445B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 осуществляет дополнительное образование детей в сфере музыкального</w:t>
      </w:r>
      <w:r w:rsidR="004B445B" w:rsidRPr="00D14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изобразительного искусства</w:t>
      </w:r>
      <w:r w:rsidR="004B445B" w:rsidRPr="00D1426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4B445B" w:rsidRPr="00D14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Музыкальное искусство: фортепиано, скрипка, </w:t>
      </w:r>
      <w:r w:rsidR="00BC7251" w:rsidRPr="00D14267">
        <w:rPr>
          <w:rFonts w:ascii="Times New Roman" w:hAnsi="Times New Roman" w:cs="Times New Roman"/>
          <w:sz w:val="28"/>
          <w:szCs w:val="28"/>
        </w:rPr>
        <w:t xml:space="preserve">виолончель,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флейта, кларнет, баян, аккордеон, домра, балалайка, гитара классическая, вокал академический, вокал эстрадный, синтезатор, музыкальный компьютер.                   </w:t>
      </w:r>
    </w:p>
    <w:p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Изобразительное искусство: декоративно-прикладное искусство, изобразительное искусство, живопись.                       </w:t>
      </w:r>
    </w:p>
    <w:p w:rsidR="005A424C" w:rsidRPr="00D14267" w:rsidRDefault="007A6232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ДШИ № 17 определяется образовательными программами, разрабатываемыми, утверждаемыми школой самостоятельно.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24C" w:rsidRPr="00D14267" w:rsidRDefault="005A424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  <w:lang w:eastAsia="ru-RU"/>
        </w:rPr>
        <w:t>В школе реализуется 16 образовательных программ: ДПОП - 4, ДОП – 9, и 3 общеобразовательные программы, по которым продолжается обучение:</w:t>
      </w:r>
    </w:p>
    <w:p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общеразвивающие программы,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обучения 1, 3, 4 года (</w:t>
      </w:r>
      <w:proofErr w:type="gramStart"/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proofErr w:type="gramEnd"/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в школу 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«Струнные инструменты» 8-летний срок обучения, «Духовые инструменты»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срок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дополнительные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предпрофессиональные программы в области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«Декоративно-прикладное творчество»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срока обучения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«Живопись» 5-летнего срока обучения</w:t>
      </w:r>
    </w:p>
    <w:p w:rsidR="00356BED" w:rsidRPr="00D14267" w:rsidRDefault="00A712CD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</w:t>
      </w:r>
      <w:r w:rsidR="007A6232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программы в области искусств, для учащихся поступивших в школу ранее 01.09.2015 года</w:t>
      </w:r>
    </w:p>
    <w:p w:rsidR="0087436E" w:rsidRPr="00D14267" w:rsidRDefault="00855C8B" w:rsidP="00D142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01.09.201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ДШИ № 17 введен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87436E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87436E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6E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87436E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8-летний срок обучения</w:t>
      </w:r>
      <w:r w:rsidR="0087436E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 набор класса 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сегодняшний день на дополнительн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за счет бюджетных средств.</w:t>
      </w:r>
    </w:p>
    <w:p w:rsidR="00855C8B" w:rsidRPr="00D14267" w:rsidRDefault="0087436E" w:rsidP="00D142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предпрофессиональные программы в области искусств реализуется в соответствии с установленными федеральными государственными требованиями к минимуму содержания, структуре, условиям реализации и срокам обучения по этим программам. </w:t>
      </w:r>
    </w:p>
    <w:p w:rsidR="007A497B" w:rsidRPr="00D14267" w:rsidRDefault="001B54F1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учреждении обучается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6 до 18 лет, 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(бюджет), </w:t>
      </w:r>
      <w:r w:rsidR="00125F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обучается по договорам об оказании платных образовательных услуг. Школа принимает учащихся на конкурсной основе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2012 года в школе ведется группа учащихся по программе «Раннее эстетическое развитие», которое позволяет учащимся 4-5 лет не только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и адаптироваться к школьной жизни, но и попробовать себя в различных видах искусств и к моменту поступления в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школу выбирать направление, в соответствии со</w:t>
      </w:r>
      <w:r w:rsidR="00186BC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интересами, природным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склонностями и способностями.</w:t>
      </w:r>
    </w:p>
    <w:p w:rsidR="007A497B" w:rsidRPr="00D14267" w:rsidRDefault="007A497B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2.2 </w:t>
      </w:r>
      <w:r w:rsidRPr="00D14267">
        <w:rPr>
          <w:rFonts w:ascii="Times New Roman" w:hAnsi="Times New Roman" w:cs="Times New Roman"/>
          <w:sz w:val="28"/>
          <w:szCs w:val="28"/>
        </w:rPr>
        <w:t xml:space="preserve">Выпуск 2019 учебного года составил </w:t>
      </w:r>
      <w:r w:rsidRPr="00D14267">
        <w:rPr>
          <w:rFonts w:ascii="Times New Roman" w:hAnsi="Times New Roman" w:cs="Times New Roman"/>
          <w:sz w:val="28"/>
          <w:szCs w:val="28"/>
        </w:rPr>
        <w:t xml:space="preserve">42 выпускника. </w:t>
      </w:r>
    </w:p>
    <w:p w:rsidR="007A497B" w:rsidRPr="00D14267" w:rsidRDefault="007A497B" w:rsidP="00D142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19 выпускников ОП «Изобразительное искусство» - 7 красных дипломов, участники конкурсов, целевая направленность на поступление, (Дубинина Анна - стипендиат губернатора).</w:t>
      </w:r>
    </w:p>
    <w:p w:rsidR="007A497B" w:rsidRPr="00D14267" w:rsidRDefault="007A497B" w:rsidP="00D142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23 выпускника ОП «Инструментальные виды музыкального искусства и сольное пение» </w:t>
      </w:r>
      <w:r w:rsidRPr="00D14267">
        <w:rPr>
          <w:rFonts w:ascii="Times New Roman" w:hAnsi="Times New Roman" w:cs="Times New Roman"/>
          <w:sz w:val="28"/>
          <w:szCs w:val="28"/>
        </w:rPr>
        <w:t>- 3</w:t>
      </w:r>
      <w:r w:rsidRPr="00D14267">
        <w:rPr>
          <w:rFonts w:ascii="Times New Roman" w:hAnsi="Times New Roman" w:cs="Times New Roman"/>
          <w:sz w:val="28"/>
          <w:szCs w:val="28"/>
        </w:rPr>
        <w:t xml:space="preserve"> красных диплома. Афонькина Ксения –закончила два отделения с красными дипломами. </w:t>
      </w:r>
    </w:p>
    <w:p w:rsidR="00D857E6" w:rsidRPr="00D14267" w:rsidRDefault="007A497B" w:rsidP="00D14267">
      <w:pPr>
        <w:tabs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2.3 </w:t>
      </w:r>
      <w:r w:rsidR="00D857E6" w:rsidRPr="00D14267">
        <w:rPr>
          <w:rFonts w:ascii="Times New Roman" w:hAnsi="Times New Roman" w:cs="Times New Roman"/>
          <w:sz w:val="28"/>
          <w:szCs w:val="28"/>
        </w:rPr>
        <w:t>Стабильны из года в год результаты поступления наших выпускников в ВУЗы и СУЗЫ города</w:t>
      </w:r>
      <w:r w:rsidRPr="00D14267">
        <w:rPr>
          <w:rFonts w:ascii="Times New Roman" w:hAnsi="Times New Roman" w:cs="Times New Roman"/>
          <w:sz w:val="28"/>
          <w:szCs w:val="28"/>
        </w:rPr>
        <w:t xml:space="preserve"> – 10 выпускников поступили не только в городские ВУЗы и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, но и в ведущие ВУЗы Москвы и С.-Петербурга</w:t>
      </w:r>
      <w:r w:rsidR="00BC7251" w:rsidRPr="00D1426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1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715"/>
        <w:gridCol w:w="2693"/>
        <w:gridCol w:w="3572"/>
      </w:tblGrid>
      <w:tr w:rsidR="007A497B" w:rsidRPr="00D14267" w:rsidTr="00D142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, ВУЗы)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</w:tr>
      <w:tr w:rsidR="007A497B" w:rsidRPr="00D14267" w:rsidTr="00D142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Петрова София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НГХУ, живопись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Головко Ирина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НГХУ, живопись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Ногай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НГУАДИ, архитектура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Быков, А.А., Шеина Т.М., Осипова К.В.; 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Хлиманкова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НГПУ, институт искусств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Осипова К.В.; 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Сазонтова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С-ПГПА им. </w:t>
            </w: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Шитглица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Быков А.А., Дударева Ю.Б.; 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Ярославцева Диана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D45BA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97B" w:rsidRPr="00D14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A497B"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 современный дизайн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Абросимова Анастасия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Колледж печати и дизайна, дизайн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Сехина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Римма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Колледж печати и дизайна, дизайн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Колледж печати и дизайна, дизайн</w:t>
            </w: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7A497B" w:rsidRPr="00D14267" w:rsidTr="00D14267">
        <w:tc>
          <w:tcPr>
            <w:tcW w:w="654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93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НМК, фагот</w:t>
            </w:r>
          </w:p>
          <w:p w:rsidR="007A497B" w:rsidRPr="00D14267" w:rsidRDefault="007A497B" w:rsidP="00D1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auto"/>
          </w:tcPr>
          <w:p w:rsidR="007A497B" w:rsidRPr="00D14267" w:rsidRDefault="007A497B" w:rsidP="00D1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Власенков Р.А., кларнет</w:t>
            </w:r>
          </w:p>
        </w:tc>
      </w:tr>
    </w:tbl>
    <w:p w:rsidR="00787825" w:rsidRDefault="00787825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7" w:rsidRPr="00D14267" w:rsidRDefault="007773E7" w:rsidP="00D14267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>Стипендия  губернатора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НСО для детей </w:t>
      </w:r>
      <w:r w:rsidR="00787825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>инвалидов за 201</w:t>
      </w:r>
      <w:r w:rsidR="007A497B" w:rsidRPr="00D14267">
        <w:rPr>
          <w:rFonts w:ascii="Times New Roman" w:hAnsi="Times New Roman" w:cs="Times New Roman"/>
          <w:sz w:val="28"/>
          <w:szCs w:val="28"/>
        </w:rPr>
        <w:t>9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497B" w:rsidRPr="00D14267" w:rsidRDefault="007A497B" w:rsidP="00D14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lastRenderedPageBreak/>
        <w:t>Дубинина Анна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Pr="00D1426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proofErr w:type="gramStart"/>
      <w:r w:rsidRPr="00D142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 </w:t>
      </w:r>
      <w:r w:rsidR="00D14267" w:rsidRPr="00D142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>ИЗО</w:t>
      </w:r>
      <w:r w:rsidR="00D14267" w:rsidRPr="00D14267">
        <w:rPr>
          <w:rFonts w:ascii="Times New Roman" w:hAnsi="Times New Roman" w:cs="Times New Roman"/>
          <w:sz w:val="28"/>
          <w:szCs w:val="28"/>
        </w:rPr>
        <w:t>) преподаватель И.А.</w:t>
      </w:r>
      <w:r w:rsidRPr="00D14267">
        <w:rPr>
          <w:rFonts w:ascii="Times New Roman" w:hAnsi="Times New Roman" w:cs="Times New Roman"/>
          <w:sz w:val="28"/>
          <w:szCs w:val="28"/>
        </w:rPr>
        <w:t xml:space="preserve"> Ткаченко,  Т.М. Шеина </w:t>
      </w:r>
    </w:p>
    <w:p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 xml:space="preserve">Стипендия  </w:t>
      </w:r>
      <w:r w:rsidRPr="00D14267">
        <w:rPr>
          <w:rFonts w:ascii="Times New Roman" w:hAnsi="Times New Roman" w:cs="Times New Roman"/>
          <w:sz w:val="28"/>
          <w:szCs w:val="28"/>
        </w:rPr>
        <w:t>мэра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Pr="00D14267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D14267" w:rsidRPr="00D14267" w:rsidRDefault="007D45BA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Титов Михаил</w:t>
      </w:r>
      <w:r w:rsidR="00D14267" w:rsidRPr="00D14267">
        <w:rPr>
          <w:rFonts w:ascii="Times New Roman" w:hAnsi="Times New Roman" w:cs="Times New Roman"/>
          <w:sz w:val="28"/>
          <w:szCs w:val="28"/>
        </w:rPr>
        <w:t>, 7 класс</w:t>
      </w:r>
      <w:r w:rsidRPr="00D14267">
        <w:rPr>
          <w:rFonts w:ascii="Times New Roman" w:hAnsi="Times New Roman" w:cs="Times New Roman"/>
          <w:sz w:val="28"/>
          <w:szCs w:val="28"/>
        </w:rPr>
        <w:t xml:space="preserve"> (балалайка)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препод. Боярин К.В.</w:t>
      </w:r>
      <w:r w:rsidRPr="00D142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863" w:rsidRPr="00D14267" w:rsidRDefault="007D45BA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Максимова Екатерина</w:t>
      </w:r>
      <w:r w:rsidR="00D14267" w:rsidRPr="00D14267">
        <w:rPr>
          <w:rFonts w:ascii="Times New Roman" w:hAnsi="Times New Roman" w:cs="Times New Roman"/>
          <w:sz w:val="28"/>
          <w:szCs w:val="28"/>
        </w:rPr>
        <w:t>,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6 класс </w:t>
      </w:r>
      <w:r w:rsidRPr="00D1426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14267">
        <w:rPr>
          <w:rFonts w:ascii="Times New Roman" w:hAnsi="Times New Roman" w:cs="Times New Roman"/>
          <w:sz w:val="28"/>
          <w:szCs w:val="28"/>
        </w:rPr>
        <w:t>эстр.вокал</w:t>
      </w:r>
      <w:proofErr w:type="spellEnd"/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) </w:t>
      </w:r>
      <w:r w:rsidR="00D14267" w:rsidRPr="00D14267">
        <w:rPr>
          <w:rFonts w:ascii="Times New Roman" w:hAnsi="Times New Roman" w:cs="Times New Roman"/>
          <w:sz w:val="28"/>
          <w:szCs w:val="28"/>
        </w:rPr>
        <w:t>п</w:t>
      </w:r>
      <w:r w:rsidR="00D1426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репод. Сазыкина Е.А.</w:t>
      </w:r>
    </w:p>
    <w:p w:rsidR="00D14267" w:rsidRPr="00D14267" w:rsidRDefault="00D14267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23" w:rsidRPr="00D14267" w:rsidRDefault="001B54F1" w:rsidP="00D14267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186BC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процесса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1863" w:rsidRPr="00D14267" w:rsidRDefault="00D4186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Режим занятий устанавливается ДШИ № 17 на основании учебных планов и годового календарного учебного графика в соответствии с санитарно-эпидемиологическими правилами и нормами. Обучение и воспитание в ДШИ ведется на русском языке. Форма обучения – очная.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>Учебный год в ДШИ начинается 1 сентября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мая, включая выходные дни и каникулярное время.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для предпрофессиональных и общеразвивающих программ составляет – 39 недель.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предусматриваются каникулы не менее 30 календарных дней, </w:t>
      </w:r>
      <w:proofErr w:type="gramStart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>согласно письма</w:t>
      </w:r>
      <w:proofErr w:type="gramEnd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образования мэрии города Новосибирска,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а в 1-м классе устанавливаются дополнительные недельные каникулы.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Общий режим работы ДШИ </w:t>
      </w:r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– с 8.00 часов до 20.00 часов. Продолжительность учебной нагрузки недели составляет 6 дней. </w:t>
      </w:r>
      <w:r w:rsidRPr="00D14267">
        <w:rPr>
          <w:rFonts w:ascii="Times New Roman" w:hAnsi="Times New Roman" w:cs="Times New Roman"/>
          <w:sz w:val="28"/>
          <w:szCs w:val="28"/>
        </w:rPr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 w:rsidRPr="00D14267">
        <w:rPr>
          <w:rFonts w:ascii="Times New Roman" w:hAnsi="Times New Roman" w:cs="Times New Roman"/>
          <w:sz w:val="28"/>
          <w:szCs w:val="28"/>
        </w:rPr>
        <w:t>; 3 академических часа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занятий: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индивидуальная, равная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одному академическому часу, составляет 25 </w:t>
      </w:r>
      <w:proofErr w:type="gramStart"/>
      <w:r w:rsidRPr="00D14267">
        <w:rPr>
          <w:rFonts w:ascii="Times New Roman" w:hAnsi="Times New Roman" w:cs="Times New Roman"/>
          <w:color w:val="000000"/>
          <w:sz w:val="28"/>
          <w:szCs w:val="28"/>
        </w:rPr>
        <w:t>-  30</w:t>
      </w:r>
      <w:proofErr w:type="gramEnd"/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минут для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и 40 - 45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- мелкогрупповая – от 4-х (в ансамбле от 2-х) человек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-  не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более   </w:t>
      </w:r>
      <w:r w:rsidR="00EC43E4" w:rsidRPr="00D14267">
        <w:rPr>
          <w:rFonts w:ascii="Times New Roman" w:hAnsi="Times New Roman" w:cs="Times New Roman"/>
          <w:sz w:val="28"/>
          <w:szCs w:val="28"/>
        </w:rPr>
        <w:t>3</w:t>
      </w:r>
      <w:r w:rsidRPr="00D14267">
        <w:rPr>
          <w:rFonts w:ascii="Times New Roman" w:hAnsi="Times New Roman" w:cs="Times New Roman"/>
          <w:sz w:val="28"/>
          <w:szCs w:val="28"/>
        </w:rPr>
        <w:t>-х часов;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художественное отделение – не более 3-х часов.</w:t>
      </w:r>
    </w:p>
    <w:p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Для ведения образовательного процесса и полноценного усвоения учащимися учебного материала </w:t>
      </w:r>
      <w:r w:rsidR="00CD3415" w:rsidRPr="00D14267">
        <w:rPr>
          <w:rFonts w:ascii="Times New Roman" w:hAnsi="Times New Roman" w:cs="Times New Roman"/>
          <w:sz w:val="28"/>
          <w:szCs w:val="28"/>
        </w:rPr>
        <w:t>в ДШИ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sz w:val="28"/>
          <w:szCs w:val="28"/>
        </w:rPr>
        <w:t>в соответствии с образовательными программами и учебными планами установлены следующие виды работ:</w:t>
      </w:r>
    </w:p>
    <w:p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групповые и индивидуальные занятия;</w:t>
      </w:r>
    </w:p>
    <w:p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самостоятельная (домашняя работа) учащегося;</w:t>
      </w:r>
    </w:p>
    <w:p w:rsidR="00D41863" w:rsidRPr="00D14267" w:rsidRDefault="007773E7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="00D41863" w:rsidRPr="00D14267">
        <w:rPr>
          <w:rFonts w:ascii="Times New Roman" w:hAnsi="Times New Roman" w:cs="Times New Roman"/>
          <w:sz w:val="28"/>
          <w:szCs w:val="28"/>
        </w:rPr>
        <w:t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ДШИ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17</w:t>
      </w:r>
      <w:r w:rsidR="00D41863" w:rsidRPr="00D14267">
        <w:rPr>
          <w:rFonts w:ascii="Times New Roman" w:hAnsi="Times New Roman" w:cs="Times New Roman"/>
          <w:sz w:val="28"/>
          <w:szCs w:val="28"/>
        </w:rPr>
        <w:t>;</w:t>
      </w:r>
    </w:p>
    <w:p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внеурочные классные мероприятия.</w:t>
      </w:r>
    </w:p>
    <w:p w:rsidR="000877EA" w:rsidRPr="00D14267" w:rsidRDefault="00D4186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принята пятибалльная система оценки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успеваемости.</w:t>
      </w:r>
    </w:p>
    <w:p w:rsidR="00FF03DF" w:rsidRPr="00D14267" w:rsidRDefault="00FF03DF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24C" w:rsidRPr="00D14267" w:rsidRDefault="00FF03DF" w:rsidP="00D1426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успеваемости показывает</w:t>
      </w:r>
      <w:r w:rsidR="005A424C" w:rsidRPr="00D14267">
        <w:rPr>
          <w:rFonts w:ascii="Times New Roman" w:hAnsi="Times New Roman" w:cs="Times New Roman"/>
          <w:sz w:val="28"/>
          <w:szCs w:val="28"/>
        </w:rPr>
        <w:t xml:space="preserve">: общий уровень качественной успеваемости по школе 70 (65 %), повысился почти по всем отделениям. В мае 2019 ода по решению педсовета были проведены </w:t>
      </w:r>
      <w:proofErr w:type="spellStart"/>
      <w:r w:rsidR="005A424C" w:rsidRPr="00D14267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="005A424C" w:rsidRPr="00D14267">
        <w:rPr>
          <w:rFonts w:ascii="Times New Roman" w:hAnsi="Times New Roman" w:cs="Times New Roman"/>
          <w:sz w:val="28"/>
          <w:szCs w:val="28"/>
        </w:rPr>
        <w:t xml:space="preserve"> переводные экзамены в виде контрольных работ и тестов в следующих параллелях: 3 классы музыкального отделения, 3 классы изобразительного отделения. </w:t>
      </w:r>
      <w:r w:rsidR="005A424C"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подготовки обучающихся по результатам переводных академических концертов, технических зачетов соответствует «Положению об организации текущего контроля успеваемости». </w:t>
      </w:r>
    </w:p>
    <w:p w:rsidR="007773E7" w:rsidRPr="00D14267" w:rsidRDefault="007773E7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7EA" w:rsidRPr="00D14267" w:rsidRDefault="001B54F1" w:rsidP="00D14267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:rsidR="00AF6F5E" w:rsidRPr="00D14267" w:rsidRDefault="00AF6F5E" w:rsidP="00D142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F5E" w:rsidRPr="00D14267" w:rsidRDefault="0078682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помещениях: одно отдельно стоящее здание (Кроп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ткина, 119А), и первые этажи жилых домов (Линейная, 51, Кропоткина, 116</w:t>
      </w:r>
      <w:r w:rsidR="009D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Столетова, 22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укомплектованных инструментарием и 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по всем предметным областям,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аудио и видео техникой - 2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класса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организации концертно-выставочной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ельности.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библиотека. </w:t>
      </w:r>
    </w:p>
    <w:p w:rsidR="00D41863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682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состав.</w:t>
      </w:r>
    </w:p>
    <w:p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имеют звание: Заслуженный артист Р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398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(кларнет)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70A3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высшее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78782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A398D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Среднее профессиональное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1370A3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F55D66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Первую квалификационную категорию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A398D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подтвердили 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Л.А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аттестовал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первую квалификационную категорию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03DF" w:rsidRPr="00D14267" w:rsidRDefault="001B54F1" w:rsidP="00D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индивидуальной стажировки, дистанционного обучения, мастер-класс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преподавателей.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активно участвуют в работе методических секций, мастер - классов города и области. </w:t>
      </w:r>
    </w:p>
    <w:p w:rsidR="00D14267" w:rsidRDefault="00AB339D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4.3. </w:t>
      </w:r>
      <w:r w:rsidR="005A424C"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Основой профессионального роста преподавателей является обучение на курсах повышения квалификации. Согласно графику, все преподаватели раз в три года посещают профильные КПК, в 2019 учебном году прошли обучение 9 преподавателей. </w:t>
      </w:r>
      <w:bookmarkStart w:id="1" w:name="_Hlk4663307"/>
    </w:p>
    <w:p w:rsidR="005A424C" w:rsidRPr="00D14267" w:rsidRDefault="005A424C" w:rsidP="00D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По программе </w:t>
      </w:r>
      <w:r w:rsidRPr="00D14267">
        <w:rPr>
          <w:rFonts w:ascii="Times New Roman" w:hAnsi="Times New Roman" w:cs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«Культура», 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Ткаченко И.А. посетил КПК в г. Краснодар, а </w:t>
      </w:r>
      <w:proofErr w:type="spellStart"/>
      <w:r w:rsidRPr="00D14267">
        <w:rPr>
          <w:rFonts w:ascii="Times New Roman" w:hAnsi="Times New Roman" w:cs="Times New Roman"/>
          <w:sz w:val="28"/>
          <w:szCs w:val="28"/>
          <w:lang w:eastAsia="ar-SA"/>
        </w:rPr>
        <w:t>Гатилова</w:t>
      </w:r>
      <w:proofErr w:type="spellEnd"/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И.В.</w:t>
      </w:r>
      <w:r w:rsidR="00CD7C9B">
        <w:rPr>
          <w:rFonts w:ascii="Times New Roman" w:hAnsi="Times New Roman" w:cs="Times New Roman"/>
          <w:sz w:val="28"/>
          <w:szCs w:val="28"/>
          <w:lang w:eastAsia="ar-SA"/>
        </w:rPr>
        <w:t xml:space="preserve"> и Власенков Р.А.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D7C9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D7C9B" w:rsidRPr="00CD7C9B">
        <w:rPr>
          <w:rFonts w:ascii="Times New Roman" w:hAnsi="Times New Roman" w:cs="Times New Roman"/>
          <w:sz w:val="28"/>
          <w:szCs w:val="28"/>
          <w:lang w:eastAsia="ar-SA"/>
        </w:rPr>
        <w:t>прошли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КПК в Москв</w:t>
      </w:r>
      <w:r w:rsidR="00CD7C9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в Академи</w:t>
      </w:r>
      <w:r w:rsidR="00CD7C9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Гнесиных. 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CD7C9B">
        <w:rPr>
          <w:rFonts w:ascii="Times New Roman" w:hAnsi="Times New Roman" w:cs="Times New Roman"/>
          <w:sz w:val="28"/>
          <w:szCs w:val="28"/>
        </w:rPr>
        <w:t xml:space="preserve">Так же в период осенних каникул КПК в Краснодарском университете культуры дистанционно прошли </w:t>
      </w:r>
      <w:r w:rsidR="00727007">
        <w:rPr>
          <w:rFonts w:ascii="Times New Roman" w:hAnsi="Times New Roman" w:cs="Times New Roman"/>
          <w:sz w:val="28"/>
          <w:szCs w:val="28"/>
        </w:rPr>
        <w:t>4</w:t>
      </w:r>
      <w:r w:rsidR="00CD7C9B">
        <w:rPr>
          <w:rFonts w:ascii="Times New Roman" w:hAnsi="Times New Roman" w:cs="Times New Roman"/>
          <w:sz w:val="28"/>
          <w:szCs w:val="28"/>
        </w:rPr>
        <w:t xml:space="preserve"> </w:t>
      </w:r>
      <w:r w:rsidR="00727007">
        <w:rPr>
          <w:rFonts w:ascii="Times New Roman" w:hAnsi="Times New Roman" w:cs="Times New Roman"/>
          <w:sz w:val="28"/>
          <w:szCs w:val="28"/>
        </w:rPr>
        <w:t>преподавателей</w:t>
      </w:r>
      <w:r w:rsidR="00CD7C9B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CD7C9B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инструментов (Боярин К.В., </w:t>
      </w:r>
      <w:proofErr w:type="spellStart"/>
      <w:r w:rsidR="00CD7C9B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="00CD7C9B">
        <w:rPr>
          <w:rFonts w:ascii="Times New Roman" w:hAnsi="Times New Roman" w:cs="Times New Roman"/>
          <w:sz w:val="28"/>
          <w:szCs w:val="28"/>
        </w:rPr>
        <w:t xml:space="preserve"> Е.В., Чумакова М.А., Косицын Е.А.). </w:t>
      </w:r>
      <w:r w:rsidRPr="00D14267">
        <w:rPr>
          <w:rFonts w:ascii="Times New Roman" w:hAnsi="Times New Roman" w:cs="Times New Roman"/>
          <w:sz w:val="28"/>
          <w:szCs w:val="28"/>
        </w:rPr>
        <w:t>Обучение осуществля</w:t>
      </w:r>
      <w:r w:rsidR="00CD7C9B">
        <w:rPr>
          <w:rFonts w:ascii="Times New Roman" w:hAnsi="Times New Roman" w:cs="Times New Roman"/>
          <w:sz w:val="28"/>
          <w:szCs w:val="28"/>
        </w:rPr>
        <w:t>лось</w:t>
      </w:r>
      <w:r w:rsidRPr="00D14267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командировочные расходы – за счет средств направляющей организации.</w:t>
      </w:r>
      <w:bookmarkEnd w:id="1"/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На конец года 100% преподавателей имеют пройденные КПК.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73C" w:rsidRPr="00D14267" w:rsidRDefault="005A424C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В этом учебном году педагогический коллектив традиционно стал активным слушателем мастер-классов в рамках Открытой образовательной программы V Транссибирского Арт-фестиваля «Просто общайся со звездой». 22 человека получили Сертификаты: 9 преподавателей - 72 часа, 13 человек – 16 часов. </w:t>
      </w:r>
    </w:p>
    <w:p w:rsidR="007D45BA" w:rsidRPr="00D14267" w:rsidRDefault="007D45BA" w:rsidP="00D14267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>В 2019 году преподаватели приняли участие в городских методических мероприятиях:</w:t>
      </w:r>
    </w:p>
    <w:p w:rsidR="007D45BA" w:rsidRPr="00D14267" w:rsidRDefault="007D45BA" w:rsidP="00D14267">
      <w:pPr>
        <w:pStyle w:val="a3"/>
        <w:numPr>
          <w:ilvl w:val="0"/>
          <w:numId w:val="31"/>
        </w:numPr>
        <w:spacing w:after="0" w:line="276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 xml:space="preserve">1-2 марта 2019г. Выступления на III Всероссийской научно-практической конференции, посвященная 115-летию со дня рождения Д.Б.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Кабалевского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>:</w:t>
      </w:r>
    </w:p>
    <w:p w:rsidR="007D45BA" w:rsidRPr="00D14267" w:rsidRDefault="007D45BA" w:rsidP="00D1426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Ласькова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О.А. Тема: «Об итогах первого открытого городского конкурса юных искусствоведов «Слово об искусстве». </w:t>
      </w:r>
    </w:p>
    <w:p w:rsidR="007D45BA" w:rsidRPr="00D14267" w:rsidRDefault="007D45BA" w:rsidP="00D1426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 xml:space="preserve">Власенков Р.А. </w:t>
      </w:r>
      <w:proofErr w:type="gramStart"/>
      <w:r w:rsidRPr="00D14267">
        <w:rPr>
          <w:rFonts w:ascii="Times New Roman" w:hAnsi="Times New Roman" w:cs="Times New Roman"/>
          <w:bCs/>
          <w:sz w:val="28"/>
          <w:szCs w:val="28"/>
        </w:rPr>
        <w:t>Тема:  «</w:t>
      </w:r>
      <w:proofErr w:type="gramEnd"/>
      <w:r w:rsidRPr="00D14267">
        <w:rPr>
          <w:rFonts w:ascii="Times New Roman" w:hAnsi="Times New Roman" w:cs="Times New Roman"/>
          <w:bCs/>
          <w:sz w:val="28"/>
          <w:szCs w:val="28"/>
        </w:rPr>
        <w:t>Основные трудности занятий сольным пением с детьми ДМШ и ДШИ». Публикация в Сборник статей и материалов «Взаимодействие учреждений культуры и образования в музыкальном развитии детей», - Новосибирск: НГК им. М.И. Глинки, сентябрь 2019г.</w:t>
      </w:r>
    </w:p>
    <w:p w:rsidR="007D45BA" w:rsidRPr="00D14267" w:rsidRDefault="007D45BA" w:rsidP="00D14267">
      <w:pPr>
        <w:pStyle w:val="a3"/>
        <w:numPr>
          <w:ilvl w:val="0"/>
          <w:numId w:val="31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Выступление на секции ДПИ в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«Педагогические чтения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2019»Ткаченко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И.А. «Авторская кукла»</w:t>
      </w:r>
    </w:p>
    <w:p w:rsidR="007D45BA" w:rsidRPr="00D14267" w:rsidRDefault="007D45BA" w:rsidP="00D14267">
      <w:pPr>
        <w:pStyle w:val="a3"/>
        <w:numPr>
          <w:ilvl w:val="0"/>
          <w:numId w:val="31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Выступление на секции теоретических дисциплин в НМК «Педагогические чтения 2019»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« Слово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об искусстве»</w:t>
      </w:r>
    </w:p>
    <w:p w:rsidR="00AB339D" w:rsidRDefault="00AB339D" w:rsidP="00D14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Впервые в этом году нашей школе была предоставлена возможность провести профильные летние загородные смены. С 01 по 07 июня на площадке ДОЛ «Калейдоскоп», село Боровое, прошел выездной пленэр (37 человек), совместно с ДХШ № 2 и Гитарная смена (9 человек). С 01.10 июля была проведена программа еще одной уникальной смены для участников и победителей городского конкурса юных искусствоведов «Слово об искусстве» (24 человека). Для проведения мастер-классов были приглашены психологи, артисты театров, творческие люди готовые поделиться своим опытом в области театрального и ораторского искусства.  </w:t>
      </w:r>
    </w:p>
    <w:p w:rsidR="00D14267" w:rsidRPr="00D14267" w:rsidRDefault="00D14267" w:rsidP="00D14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августе 2019 года, пройдя отборочный тур преподаватель изобразительного отделения Дударева Ю.Б. была включена в состав сборной НСО для участия в арт-слете «Таврида 2019» в г. Судак.  Юлия Борисовна участвовала в международных школах мастерства и мастер-классах, которые проводили самые именитые деятели российской культуры. </w:t>
      </w:r>
    </w:p>
    <w:p w:rsidR="003F5CFF" w:rsidRDefault="003F5CFF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41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систематическому обновлению сайта школы. 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 в соответствие раздел «Сведения об образовательной организации», согласно «Требованиям к </w:t>
      </w:r>
      <w:r w:rsidRPr="00D14267">
        <w:rPr>
          <w:rFonts w:ascii="Times New Roman" w:hAnsi="Times New Roman" w:cs="Times New Roman"/>
          <w:sz w:val="28"/>
          <w:szCs w:val="28"/>
        </w:rPr>
        <w:t xml:space="preserve">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информации», утвержденные приказом Федеральной службы по надзору в сфере образования и науки от 29 мая 2014 </w:t>
      </w:r>
      <w:r w:rsidRPr="00D14267">
        <w:rPr>
          <w:rFonts w:ascii="Times New Roman" w:hAnsi="Times New Roman" w:cs="Times New Roman"/>
          <w:sz w:val="28"/>
          <w:szCs w:val="28"/>
        </w:rPr>
        <w:lastRenderedPageBreak/>
        <w:t xml:space="preserve">г. N 785. Обновлены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локальные акты, инструктивные документы, регулирующие деятельность школы. </w:t>
      </w:r>
    </w:p>
    <w:p w:rsidR="004376A2" w:rsidRDefault="00CD7C9B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сентябре 2019 года, на установочном педагогическом совете была принята </w:t>
      </w:r>
      <w:r w:rsidR="004376A2">
        <w:rPr>
          <w:rFonts w:ascii="Times New Roman" w:hAnsi="Times New Roman" w:cs="Times New Roman"/>
          <w:sz w:val="28"/>
          <w:szCs w:val="28"/>
          <w:lang w:eastAsia="ar-SA"/>
        </w:rPr>
        <w:t>Про</w:t>
      </w: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4376A2">
        <w:rPr>
          <w:rFonts w:ascii="Times New Roman" w:hAnsi="Times New Roman" w:cs="Times New Roman"/>
          <w:sz w:val="28"/>
          <w:szCs w:val="28"/>
          <w:lang w:eastAsia="ar-SA"/>
        </w:rPr>
        <w:t>рамма развит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ия ДШИ 17 на 2020-2025 годы. </w:t>
      </w:r>
    </w:p>
    <w:p w:rsidR="00CD7C9B" w:rsidRPr="00D14267" w:rsidRDefault="00CD7C9B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57E6" w:rsidRPr="00D14267" w:rsidRDefault="00D857E6" w:rsidP="00D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B4C5C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Конкурсная, т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и культурно-</w:t>
      </w:r>
      <w:r w:rsidR="001B54F1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</w:p>
    <w:p w:rsidR="007D45BA" w:rsidRPr="00D14267" w:rsidRDefault="007D45BA" w:rsidP="00D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9D" w:rsidRPr="00D14267" w:rsidRDefault="00786823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="00AB339D" w:rsidRPr="00D14267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AB339D" w:rsidRPr="00D14267">
        <w:rPr>
          <w:rFonts w:ascii="Times New Roman" w:hAnsi="Times New Roman" w:cs="Times New Roman"/>
          <w:sz w:val="28"/>
          <w:szCs w:val="28"/>
          <w:lang w:eastAsia="ru-RU"/>
        </w:rPr>
        <w:t>-фестивальная и выставочная</w:t>
      </w:r>
      <w:r w:rsidR="00AB339D" w:rsidRPr="00D14267">
        <w:rPr>
          <w:rFonts w:ascii="Times New Roman" w:hAnsi="Times New Roman" w:cs="Times New Roman"/>
          <w:sz w:val="28"/>
          <w:szCs w:val="28"/>
        </w:rPr>
        <w:t xml:space="preserve"> деятельность в ДШИ является значимым результатом образовательного процесса и важной частью целостного развития личности каждого ребенка. Конкурсная деятельность школы вновь охватывает все уровни </w:t>
      </w:r>
      <w:r w:rsidR="00D14267" w:rsidRPr="00D14267">
        <w:rPr>
          <w:rFonts w:ascii="Times New Roman" w:hAnsi="Times New Roman" w:cs="Times New Roman"/>
          <w:sz w:val="28"/>
          <w:szCs w:val="28"/>
        </w:rPr>
        <w:t>- от</w:t>
      </w:r>
      <w:r w:rsidR="00AB339D" w:rsidRPr="00D14267">
        <w:rPr>
          <w:rFonts w:ascii="Times New Roman" w:hAnsi="Times New Roman" w:cs="Times New Roman"/>
          <w:sz w:val="28"/>
          <w:szCs w:val="28"/>
        </w:rPr>
        <w:t xml:space="preserve"> школьного до международного.  Всего учащиеся в этом году приняли участие в 90 конкурсах, завоевали 200 дипломов разных уровней. Ожидаются результаты с 10 изобразительных конкурсов.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991"/>
        <w:gridCol w:w="2824"/>
      </w:tblGrid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Дипломанты и лауреаты 2019/2018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Всего конкурсов 2019/2018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71/57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34/30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42/60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20/19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40/28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13/8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35/34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17/14</w:t>
            </w:r>
          </w:p>
        </w:tc>
      </w:tr>
      <w:tr w:rsidR="00AB339D" w:rsidRPr="00D14267" w:rsidTr="007A7728">
        <w:tc>
          <w:tcPr>
            <w:tcW w:w="3579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200/190</w:t>
            </w:r>
          </w:p>
        </w:tc>
        <w:tc>
          <w:tcPr>
            <w:tcW w:w="2942" w:type="dxa"/>
            <w:shd w:val="clear" w:color="auto" w:fill="auto"/>
          </w:tcPr>
          <w:p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90/74</w:t>
            </w:r>
          </w:p>
        </w:tc>
      </w:tr>
    </w:tbl>
    <w:p w:rsidR="00AB339D" w:rsidRPr="00D14267" w:rsidRDefault="00AB339D" w:rsidP="00D14267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D14267" w:rsidRDefault="00AB339D" w:rsidP="00D14267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Среди качественных показателей конкурсной деятельности признание наших учащихся на областных олимпиадах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и НГХУ, областных конкурсах НМК, НГК им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, а также на всероссийских и международных конкурсах:</w:t>
      </w:r>
    </w:p>
    <w:p w:rsidR="00AB339D" w:rsidRPr="00D14267" w:rsidRDefault="00AB339D" w:rsidP="00D14267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3 места в профильных конкурсах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Пучихина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Тимура (областной конкурс пианистов), Дубининой Анны («Хрусталик», «Осенняя мозаика»), Тихвинской Кати («Осенняя мозаика»), Куликовой Татьяны (Олимпиада в НГПУ, ИИ)</w:t>
      </w:r>
    </w:p>
    <w:p w:rsidR="00AB339D" w:rsidRPr="00D14267" w:rsidRDefault="00AB339D" w:rsidP="00D14267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1 места в выездных конкурсах в Томске, Барнауле, Москве</w:t>
      </w:r>
    </w:p>
    <w:p w:rsidR="00353245" w:rsidRPr="00D14267" w:rsidRDefault="00AB339D" w:rsidP="00D14267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Победные выступления учащего Захарова Романа (ОВЗ) на городских и международных конкурсах</w:t>
      </w:r>
      <w:r w:rsidR="004376A2">
        <w:rPr>
          <w:rFonts w:ascii="Times New Roman" w:hAnsi="Times New Roman" w:cs="Times New Roman"/>
          <w:sz w:val="28"/>
          <w:szCs w:val="28"/>
        </w:rPr>
        <w:t xml:space="preserve"> (</w:t>
      </w:r>
      <w:r w:rsidR="0072700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376A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4376A2">
        <w:rPr>
          <w:rFonts w:ascii="Times New Roman" w:hAnsi="Times New Roman" w:cs="Times New Roman"/>
          <w:sz w:val="28"/>
          <w:szCs w:val="28"/>
        </w:rPr>
        <w:t>-Султан</w:t>
      </w:r>
      <w:r w:rsidR="00727007">
        <w:rPr>
          <w:rFonts w:ascii="Times New Roman" w:hAnsi="Times New Roman" w:cs="Times New Roman"/>
          <w:sz w:val="28"/>
          <w:szCs w:val="28"/>
        </w:rPr>
        <w:t>, Казахстан)</w:t>
      </w:r>
    </w:p>
    <w:p w:rsidR="00353245" w:rsidRPr="00D14267" w:rsidRDefault="00AB339D" w:rsidP="00D14267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За счет увеличения контингента увеличилось и </w:t>
      </w:r>
      <w:r w:rsidR="00AB5087" w:rsidRPr="00D14267">
        <w:rPr>
          <w:rFonts w:ascii="Times New Roman" w:hAnsi="Times New Roman" w:cs="Times New Roman"/>
          <w:sz w:val="28"/>
          <w:szCs w:val="28"/>
        </w:rPr>
        <w:t xml:space="preserve">число обучающихся, участвующих в конкурсах – </w:t>
      </w:r>
      <w:r w:rsidRPr="00D14267">
        <w:rPr>
          <w:rFonts w:ascii="Times New Roman" w:hAnsi="Times New Roman" w:cs="Times New Roman"/>
          <w:sz w:val="28"/>
          <w:szCs w:val="28"/>
        </w:rPr>
        <w:t>более</w:t>
      </w:r>
      <w:r w:rsidR="00AB5087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7D45BA" w:rsidRPr="00D14267">
        <w:rPr>
          <w:rFonts w:ascii="Times New Roman" w:hAnsi="Times New Roman" w:cs="Times New Roman"/>
          <w:sz w:val="28"/>
          <w:szCs w:val="28"/>
        </w:rPr>
        <w:t>40</w:t>
      </w:r>
      <w:r w:rsidR="00AB5087" w:rsidRPr="00D14267"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="00353245" w:rsidRPr="00D14267">
        <w:rPr>
          <w:rFonts w:ascii="Times New Roman" w:hAnsi="Times New Roman" w:cs="Times New Roman"/>
          <w:sz w:val="28"/>
          <w:szCs w:val="28"/>
        </w:rPr>
        <w:t>Расширилась география конкурсной деятельности изобразительного отделения: яркими победами стали дипломы из Минска («На своей земле»), Португалии («Покажи свою страну»)</w:t>
      </w:r>
      <w:r w:rsidRPr="00D14267">
        <w:rPr>
          <w:rFonts w:ascii="Times New Roman" w:hAnsi="Times New Roman" w:cs="Times New Roman"/>
          <w:sz w:val="28"/>
          <w:szCs w:val="28"/>
        </w:rPr>
        <w:t>, Болгарии «Маленький художник»</w:t>
      </w:r>
      <w:r w:rsidR="00353245" w:rsidRPr="00D14267">
        <w:rPr>
          <w:rFonts w:ascii="Times New Roman" w:hAnsi="Times New Roman" w:cs="Times New Roman"/>
          <w:sz w:val="28"/>
          <w:szCs w:val="28"/>
        </w:rPr>
        <w:t>.  В 201</w:t>
      </w:r>
      <w:r w:rsidRPr="00D14267">
        <w:rPr>
          <w:rFonts w:ascii="Times New Roman" w:hAnsi="Times New Roman" w:cs="Times New Roman"/>
          <w:sz w:val="28"/>
          <w:szCs w:val="28"/>
        </w:rPr>
        <w:t>9</w:t>
      </w:r>
      <w:r w:rsidR="00353245" w:rsidRPr="00D14267">
        <w:rPr>
          <w:rFonts w:ascii="Times New Roman" w:hAnsi="Times New Roman" w:cs="Times New Roman"/>
          <w:sz w:val="28"/>
          <w:szCs w:val="28"/>
        </w:rPr>
        <w:t xml:space="preserve"> году преподаватели и учащиеся отделения приняли участие в </w:t>
      </w:r>
      <w:r w:rsidRPr="00D14267">
        <w:rPr>
          <w:rFonts w:ascii="Times New Roman" w:hAnsi="Times New Roman" w:cs="Times New Roman"/>
          <w:sz w:val="28"/>
          <w:szCs w:val="28"/>
        </w:rPr>
        <w:t>2</w:t>
      </w:r>
      <w:r w:rsidR="00353245" w:rsidRPr="00D14267">
        <w:rPr>
          <w:rFonts w:ascii="Times New Roman" w:hAnsi="Times New Roman" w:cs="Times New Roman"/>
          <w:sz w:val="28"/>
          <w:szCs w:val="28"/>
        </w:rPr>
        <w:t>-х конкурсах по академическим дисциплинам: «Я рисую акварелью»</w:t>
      </w:r>
      <w:r w:rsidR="00727007">
        <w:rPr>
          <w:rFonts w:ascii="Times New Roman" w:hAnsi="Times New Roman" w:cs="Times New Roman"/>
          <w:sz w:val="28"/>
          <w:szCs w:val="28"/>
        </w:rPr>
        <w:t xml:space="preserve"> </w:t>
      </w:r>
      <w:r w:rsidR="00787CDD" w:rsidRPr="00D14267">
        <w:rPr>
          <w:rFonts w:ascii="Times New Roman" w:hAnsi="Times New Roman" w:cs="Times New Roman"/>
          <w:sz w:val="28"/>
          <w:szCs w:val="28"/>
        </w:rPr>
        <w:t>-</w:t>
      </w:r>
      <w:r w:rsidR="00353245" w:rsidRPr="00D14267">
        <w:rPr>
          <w:rFonts w:ascii="Times New Roman" w:hAnsi="Times New Roman" w:cs="Times New Roman"/>
          <w:sz w:val="28"/>
          <w:szCs w:val="28"/>
        </w:rPr>
        <w:t xml:space="preserve"> Тюмень, «Традиции»</w:t>
      </w:r>
      <w:r w:rsidR="00727007">
        <w:rPr>
          <w:rFonts w:ascii="Times New Roman" w:hAnsi="Times New Roman" w:cs="Times New Roman"/>
          <w:sz w:val="28"/>
          <w:szCs w:val="28"/>
        </w:rPr>
        <w:t xml:space="preserve"> </w:t>
      </w:r>
      <w:r w:rsidR="00787CDD" w:rsidRPr="00D14267">
        <w:rPr>
          <w:rFonts w:ascii="Times New Roman" w:hAnsi="Times New Roman" w:cs="Times New Roman"/>
          <w:sz w:val="28"/>
          <w:szCs w:val="28"/>
        </w:rPr>
        <w:t>-</w:t>
      </w:r>
      <w:r w:rsidR="00353245" w:rsidRPr="00D14267">
        <w:rPr>
          <w:rFonts w:ascii="Times New Roman" w:hAnsi="Times New Roman" w:cs="Times New Roman"/>
          <w:sz w:val="28"/>
          <w:szCs w:val="28"/>
        </w:rPr>
        <w:t xml:space="preserve"> Липецк,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где работы были отмечены дипломами 2 и 3 степени. </w:t>
      </w:r>
      <w:r w:rsidR="00353245" w:rsidRPr="00D14267">
        <w:rPr>
          <w:rFonts w:ascii="Times New Roman" w:hAnsi="Times New Roman" w:cs="Times New Roman"/>
          <w:sz w:val="28"/>
          <w:szCs w:val="28"/>
        </w:rPr>
        <w:t xml:space="preserve">Наши учащиеся получили призовые места в областных олимпиадах «Хрусталик» и «Осенняя мозаика», во всероссийских олимпиадах по ДПИ и истории искусств.  </w:t>
      </w:r>
    </w:p>
    <w:p w:rsidR="00AB339D" w:rsidRPr="00D14267" w:rsidRDefault="00353245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Учащиеся и преподаватели музыкального отделения достойно представляют школу на региональных и областных конкурсах: региональный </w:t>
      </w:r>
      <w:r w:rsidRPr="00D14267">
        <w:rPr>
          <w:rFonts w:ascii="Times New Roman" w:hAnsi="Times New Roman" w:cs="Times New Roman"/>
          <w:sz w:val="28"/>
          <w:szCs w:val="28"/>
        </w:rPr>
        <w:lastRenderedPageBreak/>
        <w:t>смотр – конкурс духовых и струнных отделений ДШИ, ДМШ в НСМШ; областные конкурсы народных инструментов, фортепиано</w:t>
      </w:r>
      <w:r w:rsidR="00AB339D" w:rsidRPr="00D14267">
        <w:rPr>
          <w:rFonts w:ascii="Times New Roman" w:hAnsi="Times New Roman" w:cs="Times New Roman"/>
          <w:sz w:val="28"/>
          <w:szCs w:val="28"/>
        </w:rPr>
        <w:t>,</w:t>
      </w:r>
      <w:r w:rsidRPr="00D14267">
        <w:rPr>
          <w:rFonts w:ascii="Times New Roman" w:hAnsi="Times New Roman" w:cs="Times New Roman"/>
          <w:sz w:val="28"/>
          <w:szCs w:val="28"/>
        </w:rPr>
        <w:t xml:space="preserve">  </w:t>
      </w:r>
      <w:r w:rsidR="00AB339D" w:rsidRPr="00D14267">
        <w:rPr>
          <w:rFonts w:ascii="Times New Roman" w:hAnsi="Times New Roman" w:cs="Times New Roman"/>
          <w:sz w:val="28"/>
          <w:szCs w:val="28"/>
        </w:rPr>
        <w:t xml:space="preserve">1 места на всероссийских и международных конкурсах (Казахстан, Нурсултан, Москва, Томск, Барнаул, Ижевск, Тара и др.); </w:t>
      </w:r>
    </w:p>
    <w:p w:rsidR="00353245" w:rsidRPr="00D14267" w:rsidRDefault="00AB339D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Четвертый</w:t>
      </w:r>
      <w:r w:rsidR="00353245" w:rsidRPr="00D14267">
        <w:rPr>
          <w:rFonts w:ascii="Times New Roman" w:hAnsi="Times New Roman" w:cs="Times New Roman"/>
          <w:sz w:val="28"/>
          <w:szCs w:val="28"/>
        </w:rPr>
        <w:t xml:space="preserve"> год школа становится организатором городского открытого конкурса юных искусствоведов «Слово об искусстве», </w:t>
      </w:r>
      <w:r w:rsidR="00353245" w:rsidRPr="00D14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AB5087" w:rsidRPr="00D14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по традиции проходил в ноябре,</w:t>
      </w:r>
      <w:r w:rsidR="00353245" w:rsidRPr="00D14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Новосибирском доме – музее им. Н.К. Рериха. </w:t>
      </w:r>
    </w:p>
    <w:p w:rsidR="00353245" w:rsidRPr="00D14267" w:rsidRDefault="007F4152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открыта новая номинация «Преподаватель-искусствовед». 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прошлом году для проведения конкурса были привлечены спонсоры, спонсором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победителей 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А.Аверин, который предоставил 10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</w:t>
      </w:r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</w:t>
      </w:r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спектакль «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Щелкунчик</w:t>
      </w:r>
      <w:r w:rsidR="0035324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выступил ООО «</w:t>
      </w:r>
      <w:proofErr w:type="spellStart"/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Сибверк</w:t>
      </w:r>
      <w:proofErr w:type="spellEnd"/>
      <w:r w:rsidR="00787CD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152" w:rsidRPr="00D14267" w:rsidRDefault="00353245" w:rsidP="00D14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>Традиционными становятся окружные конкурсы «Капелька» и «Я рисую с натуры».</w:t>
      </w:r>
      <w:r w:rsidR="0033733A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7F4152" w:rsidRPr="00D14267">
        <w:rPr>
          <w:rFonts w:ascii="Times New Roman" w:hAnsi="Times New Roman" w:cs="Times New Roman"/>
          <w:sz w:val="28"/>
          <w:szCs w:val="28"/>
          <w:lang w:eastAsia="ar-SA"/>
        </w:rPr>
        <w:t>В очередной раз был проведен конкурс среди дошкольников «Капелька». Необходимо отметить, что данный конкурс становится ожидаемым, музыкальные руководители детских садов сами проявляют заинтересованность, узнают сроки подачи заявок. При подготовке к конкурсу так же были привлечены спонсоры для обеспечения детей призами.</w:t>
      </w:r>
    </w:p>
    <w:p w:rsidR="007F4152" w:rsidRPr="00D14267" w:rsidRDefault="007F4152" w:rsidP="00D14267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Так же в четвертый раз прошла </w:t>
      </w:r>
      <w:r w:rsidRPr="00D14267">
        <w:rPr>
          <w:rStyle w:val="aa"/>
          <w:rFonts w:ascii="Times New Roman" w:hAnsi="Times New Roman" w:cs="Times New Roman"/>
          <w:b w:val="0"/>
          <w:sz w:val="28"/>
          <w:szCs w:val="28"/>
        </w:rPr>
        <w:t>открытая районная выставка-конкурс детского художественного творчества «Я рисую с натуры». В этом году 4 школы представили более 50 академических работ, 20 работ вошли в итоговую выставку и были отмечены дипломами и подарками.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Второй год проводится Всероссийская интернет выставка-конкурс детского художественного творчества «Ушки да лапки», при поддержке управления культуры г. Новосибирска. </w:t>
      </w:r>
      <w:r w:rsidRPr="00D14267">
        <w:rPr>
          <w:rFonts w:ascii="Times New Roman" w:hAnsi="Times New Roman" w:cs="Times New Roman"/>
          <w:sz w:val="28"/>
          <w:szCs w:val="28"/>
        </w:rPr>
        <w:t>Тема года «Тетерева и Барсы». После проведения большой рекламной компании (рассылка по 700 школам и студиям страны), организаторы конкурса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приняли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2123 работы (</w:t>
      </w:r>
      <w:r w:rsidR="00727007" w:rsidRPr="00D14267">
        <w:rPr>
          <w:rFonts w:ascii="Times New Roman" w:hAnsi="Times New Roman" w:cs="Times New Roman"/>
          <w:sz w:val="28"/>
          <w:szCs w:val="28"/>
        </w:rPr>
        <w:t>больше,</w:t>
      </w:r>
      <w:r w:rsidRPr="00D14267">
        <w:rPr>
          <w:rFonts w:ascii="Times New Roman" w:hAnsi="Times New Roman" w:cs="Times New Roman"/>
          <w:sz w:val="28"/>
          <w:szCs w:val="28"/>
        </w:rPr>
        <w:t xml:space="preserve"> чем в прошлом году). Процесс подачи заявок был автоматизирован, все работы были распределены по 7 номинациям, в открытом доступе (альбомы группы) и зарегистрированы под анонимными номерами. 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Участники из более 30 регионов страны, 100 школ и студий из более чем 75 городов, сел, станиц, поселений. Впервые к нам присоединились юные художники из Беларуси.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267">
        <w:rPr>
          <w:rFonts w:ascii="Times New Roman" w:hAnsi="Times New Roman" w:cs="Times New Roman"/>
          <w:sz w:val="28"/>
          <w:szCs w:val="28"/>
        </w:rPr>
        <w:t xml:space="preserve">В результате работы жюри 190 работ отмечены дипломами. Отбор был очень строгий, по результатам работы председатель жюри издала комментарии для подготовки к будущим конкурсам. На август запланирован выпуск каталога работ победителей и наградная рассылка. 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ЖЮРИ: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Евгения Чарушина-Капустина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петербургский художник-график, автор и иллюстратор детских книг о природе, член Союза Художников России. Организатор выставок детского творчества и династических выставок Чарушиных.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>Анастасия Столбова художник иллюстратор из Перми. Принята в Профессиональный Союз Художников (2014 г) г. Москва. Рисует в основном для детских книг и журналов.</w:t>
      </w:r>
    </w:p>
    <w:p w:rsidR="007F4152" w:rsidRPr="00D14267" w:rsidRDefault="007F4152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Павел Клементьев – художник-иллюстратор из Ярославля.  С 2009 г </w:t>
      </w:r>
      <w:r w:rsidRPr="00D14267">
        <w:rPr>
          <w:rFonts w:ascii="Times New Roman" w:hAnsi="Times New Roman" w:cs="Times New Roman"/>
          <w:sz w:val="28"/>
          <w:szCs w:val="28"/>
        </w:rPr>
        <w:lastRenderedPageBreak/>
        <w:t>работает художником книги. Книги с его иллюстрациями выходят в издательствах Украины, России, Беларуси.</w:t>
      </w:r>
    </w:p>
    <w:p w:rsidR="00AB5087" w:rsidRPr="00D14267" w:rsidRDefault="00AB5087" w:rsidP="00D14267">
      <w:pPr>
        <w:pStyle w:val="a3"/>
        <w:tabs>
          <w:tab w:val="left" w:pos="949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2561A" w:rsidRPr="00D14267" w:rsidRDefault="00786823" w:rsidP="00D14267">
      <w:pPr>
        <w:widowControl w:val="0"/>
        <w:tabs>
          <w:tab w:val="left" w:pos="709"/>
          <w:tab w:val="left" w:pos="9498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5.2. </w:t>
      </w:r>
      <w:r w:rsidR="00DA5C36" w:rsidRPr="00D14267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деятельность школы за данный отчетный </w:t>
      </w:r>
      <w:r w:rsidR="00C2561A" w:rsidRPr="00D14267">
        <w:rPr>
          <w:rFonts w:ascii="Times New Roman" w:hAnsi="Times New Roman" w:cs="Times New Roman"/>
          <w:sz w:val="28"/>
          <w:szCs w:val="28"/>
        </w:rPr>
        <w:t xml:space="preserve">период была направлена на участие и проведение мероприятий городского и районного уровня. </w:t>
      </w:r>
    </w:p>
    <w:p w:rsidR="00BC0C8C" w:rsidRPr="00D14267" w:rsidRDefault="00BC0C8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>Один из важных факторов, обеспечивающий качество образовательного процесса – внутришкольная концертная и просветительская деятельность. Важно, чтобы учащиеся смогли ощутить значимость своего труда, родители увидели результат обучения своего ребенка, а младшие, или более слабые дети увидели перспективы роста и творчества. Кроме того, концертная и просветительская деятельность стимулирует и способствует оживлению учебного процесса, позволяет увидеть темпы развития и рост навыков.</w:t>
      </w:r>
    </w:p>
    <w:p w:rsidR="00BC0C8C" w:rsidRPr="00D14267" w:rsidRDefault="00BC0C8C" w:rsidP="00D14267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В 2019 году состоялось 73 концертных мероприятий с участием учащихся и преподавателей школы: 4</w:t>
      </w:r>
      <w:r w:rsidR="004D64AB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отчетных концерта</w:t>
      </w:r>
      <w:r w:rsidR="004D64AB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</w:t>
      </w: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64AB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отчетны</w:t>
      </w:r>
      <w:r w:rsidR="004D64AB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концерт школы, 7 отчетных концертов отделений, 34 концертов классов в рамках родительских собраний 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>и 32 выставки.</w:t>
      </w:r>
    </w:p>
    <w:p w:rsidR="00BC0C8C" w:rsidRPr="00D14267" w:rsidRDefault="00BC0C8C" w:rsidP="00D14267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Годовой отчетный концерт школы традиционно проходил на сцене ДК «Энергия». Отчетные концерты отделения народных инструментов - на сцене школы № 74, в связи с большим количеством участников и зрителей (оркестр «</w:t>
      </w:r>
      <w:proofErr w:type="spellStart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Лирица</w:t>
      </w:r>
      <w:proofErr w:type="spellEnd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руководитель </w:t>
      </w:r>
      <w:proofErr w:type="spellStart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Мендыбаева</w:t>
      </w:r>
      <w:proofErr w:type="spellEnd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Е.В. насчитывает уже 28 участников). Также в этом учебном году в школе образовались новые коллективы: большой ансамбль гитаристов «</w:t>
      </w:r>
      <w:proofErr w:type="spellStart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Эльвито</w:t>
      </w:r>
      <w:proofErr w:type="spellEnd"/>
      <w:r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» и струнный ансамбль (младший) «Аллегро», активно влившиеся в концертную жизнь школы. Отчетный концерт отделения струнных инструментов прошел в форме праздника «Посвящение в скрипачи» (сценарий Герасименко О.Н.). Годовой отчетный концерт школы традиционно прошел на сцене ДК «Энергия», отчетный концерт по предметам «Хор» и «Вокал» - в зале МЦ «Содружество».</w:t>
      </w:r>
    </w:p>
    <w:p w:rsidR="00BC0C8C" w:rsidRPr="00D14267" w:rsidRDefault="00BC0C8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 xml:space="preserve">В этом году на площадках города выступили более 60 обучающихся. Хочется отметить концерты для ветеранов Союза театральных деятелей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Росиии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в Музыкальной гостиной Дома актера и концерт к 100 –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военной разведки, проходивший в Доме офицеров. В этих концертах школа участвовала по приглашению. В двух концертах сезона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детско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– юношеской филармонии «Молодые молодым», после предварительного </w:t>
      </w:r>
      <w:proofErr w:type="gramStart"/>
      <w:r w:rsidRPr="00D14267">
        <w:rPr>
          <w:rFonts w:ascii="Times New Roman" w:hAnsi="Times New Roman" w:cs="Times New Roman"/>
          <w:bCs/>
          <w:sz w:val="28"/>
          <w:szCs w:val="28"/>
        </w:rPr>
        <w:t>отбора,  выступали</w:t>
      </w:r>
      <w:proofErr w:type="gram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наши обучающиеся. На сцене МЦ «Содружество» состоялся концерт преподавателей школы и сборный концерт в рамках городского конкурса «Капелька». </w:t>
      </w:r>
    </w:p>
    <w:p w:rsidR="00BC0C8C" w:rsidRPr="00D14267" w:rsidRDefault="00BC0C8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 xml:space="preserve">Состоялось 13 мероприятий школьной филармонии, направленных на развитие и пропаганду музыкального искусства среди обучающихся и родителей. Это школьный, уютный, камерный формат сцены, где творчески выражаются учащиеся, преподаватели, родители, выпускники и гости школы. Традиционно ребята 1-2 классов участвовали в концерте «Хрупкие снежинки». Прошли традиционные вечера «Фортепианные истории», вечер ансамблей народных инструментов, вечер ансамблевой музыки «Зимние узоры»,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концерт «Музыка весны. Романсы», концерт семейных коллективов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«Музыкальная семья», 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концерты старинной музыки «При свечах…» и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концерты современной музыки.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0C8C" w:rsidRPr="00D14267" w:rsidRDefault="00BC0C8C" w:rsidP="00D142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Воспитательная деятельности школы направлена на получение дополнительных знаний, приобретение опыта и культуры восприятия, повышение уровня образованности, творческого и духовного развития. </w:t>
      </w:r>
    </w:p>
    <w:p w:rsidR="00BC0C8C" w:rsidRPr="00D14267" w:rsidRDefault="00BC0C8C" w:rsidP="00D142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>В течение года состоялось много профессионально-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ориентированых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выходов: встреча с пианистом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Д.Маслеевым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>,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AB" w:rsidRPr="00D14267">
        <w:rPr>
          <w:rFonts w:ascii="Times New Roman" w:hAnsi="Times New Roman" w:cs="Times New Roman"/>
          <w:sz w:val="28"/>
          <w:szCs w:val="28"/>
        </w:rPr>
        <w:t>Р</w:t>
      </w:r>
      <w:r w:rsidR="004D64AB" w:rsidRPr="00D14267">
        <w:rPr>
          <w:rFonts w:ascii="Times New Roman" w:hAnsi="Times New Roman" w:cs="Times New Roman"/>
          <w:sz w:val="28"/>
          <w:szCs w:val="28"/>
        </w:rPr>
        <w:t>.</w:t>
      </w:r>
      <w:r w:rsidR="004D64AB" w:rsidRPr="00D14267">
        <w:rPr>
          <w:rFonts w:ascii="Times New Roman" w:hAnsi="Times New Roman" w:cs="Times New Roman"/>
          <w:sz w:val="28"/>
          <w:szCs w:val="28"/>
        </w:rPr>
        <w:t>Т</w:t>
      </w:r>
      <w:r w:rsidR="004D64AB" w:rsidRPr="00D14267">
        <w:rPr>
          <w:rFonts w:ascii="Times New Roman" w:hAnsi="Times New Roman" w:cs="Times New Roman"/>
          <w:sz w:val="28"/>
          <w:szCs w:val="28"/>
        </w:rPr>
        <w:t>имофеевым</w:t>
      </w:r>
      <w:proofErr w:type="spellEnd"/>
      <w:r w:rsidR="004D64AB" w:rsidRPr="00D14267">
        <w:rPr>
          <w:rFonts w:ascii="Times New Roman" w:hAnsi="Times New Roman" w:cs="Times New Roman"/>
          <w:sz w:val="28"/>
          <w:szCs w:val="28"/>
        </w:rPr>
        <w:t xml:space="preserve"> -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 пианист</w:t>
      </w:r>
      <w:r w:rsidR="004D64AB" w:rsidRPr="00D14267">
        <w:rPr>
          <w:rFonts w:ascii="Times New Roman" w:hAnsi="Times New Roman" w:cs="Times New Roman"/>
          <w:sz w:val="28"/>
          <w:szCs w:val="28"/>
        </w:rPr>
        <w:t>ом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4D64AB" w:rsidRPr="00D14267">
        <w:rPr>
          <w:rFonts w:ascii="Times New Roman" w:hAnsi="Times New Roman" w:cs="Times New Roman"/>
          <w:sz w:val="28"/>
          <w:szCs w:val="28"/>
        </w:rPr>
        <w:t>л</w:t>
      </w:r>
      <w:r w:rsidR="004D64AB" w:rsidRPr="00D14267">
        <w:rPr>
          <w:rFonts w:ascii="Times New Roman" w:hAnsi="Times New Roman" w:cs="Times New Roman"/>
          <w:sz w:val="28"/>
          <w:szCs w:val="28"/>
        </w:rPr>
        <w:t>ауреат</w:t>
      </w:r>
      <w:r w:rsidR="004D64AB" w:rsidRPr="00D14267">
        <w:rPr>
          <w:rFonts w:ascii="Times New Roman" w:hAnsi="Times New Roman" w:cs="Times New Roman"/>
          <w:sz w:val="28"/>
          <w:szCs w:val="28"/>
        </w:rPr>
        <w:t>ом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 международных конкурсов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4D64AB" w:rsidRPr="00D14267">
        <w:rPr>
          <w:rFonts w:ascii="Times New Roman" w:hAnsi="Times New Roman" w:cs="Times New Roman"/>
          <w:sz w:val="28"/>
          <w:szCs w:val="28"/>
        </w:rPr>
        <w:t>преподавател</w:t>
      </w:r>
      <w:r w:rsidR="004D64AB" w:rsidRPr="00D14267">
        <w:rPr>
          <w:rFonts w:ascii="Times New Roman" w:hAnsi="Times New Roman" w:cs="Times New Roman"/>
          <w:sz w:val="28"/>
          <w:szCs w:val="28"/>
        </w:rPr>
        <w:t>ем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 фортепиано в Академии "</w:t>
      </w:r>
      <w:proofErr w:type="spellStart"/>
      <w:r w:rsidR="004D64AB" w:rsidRPr="00D14267">
        <w:rPr>
          <w:rFonts w:ascii="Times New Roman" w:hAnsi="Times New Roman" w:cs="Times New Roman"/>
          <w:sz w:val="28"/>
          <w:szCs w:val="28"/>
        </w:rPr>
        <w:t>Archets&amp;Co</w:t>
      </w:r>
      <w:proofErr w:type="spellEnd"/>
      <w:r w:rsidR="004D64AB" w:rsidRPr="00D14267">
        <w:rPr>
          <w:rFonts w:ascii="Times New Roman" w:hAnsi="Times New Roman" w:cs="Times New Roman"/>
          <w:sz w:val="28"/>
          <w:szCs w:val="28"/>
        </w:rPr>
        <w:t>" (Монреаль</w:t>
      </w:r>
      <w:r w:rsidR="004D64AB" w:rsidRPr="00D14267">
        <w:rPr>
          <w:rFonts w:ascii="Times New Roman" w:hAnsi="Times New Roman" w:cs="Times New Roman"/>
          <w:sz w:val="28"/>
          <w:szCs w:val="28"/>
        </w:rPr>
        <w:t xml:space="preserve">), </w:t>
      </w:r>
      <w:r w:rsidR="004D64AB" w:rsidRPr="00D14267">
        <w:rPr>
          <w:rFonts w:ascii="Times New Roman" w:hAnsi="Times New Roman" w:cs="Times New Roman"/>
          <w:bCs/>
          <w:sz w:val="28"/>
          <w:szCs w:val="28"/>
        </w:rPr>
        <w:t>посещение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 репетиции симфонического оркестра, отчетного концерта коллектива «Играй, гармонь», встреча с концертмейстером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НОВАТа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Екатериной Сивцовой. Выходы на концерты по абонементам: Русского академического оркестра п/у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В.Гусева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 xml:space="preserve"> (учащиеся народного отделения), ансамбля «Блестящие смычки» (класс Герасименко О.Н. в полном составе, обучающиеся Мухиной Л.А.), посещение детского хорового абонемента и отчетного концерта класса эстрадного вокала преп. Т.В. </w:t>
      </w:r>
      <w:proofErr w:type="spellStart"/>
      <w:r w:rsidRPr="00D14267">
        <w:rPr>
          <w:rFonts w:ascii="Times New Roman" w:hAnsi="Times New Roman" w:cs="Times New Roman"/>
          <w:bCs/>
          <w:sz w:val="28"/>
          <w:szCs w:val="28"/>
        </w:rPr>
        <w:t>Ершуковой</w:t>
      </w:r>
      <w:proofErr w:type="spellEnd"/>
      <w:r w:rsidRPr="00D14267">
        <w:rPr>
          <w:rFonts w:ascii="Times New Roman" w:hAnsi="Times New Roman" w:cs="Times New Roman"/>
          <w:bCs/>
          <w:sz w:val="28"/>
          <w:szCs w:val="28"/>
        </w:rPr>
        <w:t>, посещение концерта русской гитарной музыки.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64AB"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Изобразительное отделение в сотрудничестве с методистами Дома народного творчества провели 2 мастер-класса и 2 игровые обрядовые программы в рамках предмета «История народного художественного творчества». 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Всего за этот год состоялось 29 выходов, в которых участвовало более 200 обучающихся. </w:t>
      </w:r>
    </w:p>
    <w:p w:rsidR="00BC0C8C" w:rsidRPr="00D14267" w:rsidRDefault="00BC0C8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67">
        <w:rPr>
          <w:rFonts w:ascii="Times New Roman" w:hAnsi="Times New Roman" w:cs="Times New Roman"/>
          <w:bCs/>
          <w:sz w:val="28"/>
          <w:szCs w:val="28"/>
        </w:rPr>
        <w:t xml:space="preserve">Школа продолжает активно участвовать в национальной программе детского образовательного туризма. </w:t>
      </w:r>
      <w:r w:rsidR="004D64AB" w:rsidRPr="00D14267">
        <w:rPr>
          <w:rFonts w:ascii="Times New Roman" w:hAnsi="Times New Roman" w:cs="Times New Roman"/>
          <w:bCs/>
          <w:sz w:val="28"/>
          <w:szCs w:val="28"/>
        </w:rPr>
        <w:t>20</w:t>
      </w:r>
      <w:r w:rsidRPr="00D14267">
        <w:rPr>
          <w:rFonts w:ascii="Times New Roman" w:hAnsi="Times New Roman" w:cs="Times New Roman"/>
          <w:bCs/>
          <w:sz w:val="28"/>
          <w:szCs w:val="28"/>
        </w:rPr>
        <w:t xml:space="preserve"> обучающихся путешествовали по северной столице России, Санкт-Петербургу.</w:t>
      </w:r>
    </w:p>
    <w:p w:rsidR="003F5CFF" w:rsidRPr="00D14267" w:rsidRDefault="003F5CFF" w:rsidP="00D14267">
      <w:pPr>
        <w:widowControl w:val="0"/>
        <w:tabs>
          <w:tab w:val="left" w:pos="709"/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007" w:rsidRPr="00727007" w:rsidRDefault="00EB1664" w:rsidP="00727007">
      <w:pPr>
        <w:widowControl w:val="0"/>
        <w:tabs>
          <w:tab w:val="left" w:pos="9498"/>
        </w:tabs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727007">
        <w:rPr>
          <w:rFonts w:ascii="Times New Roman" w:hAnsi="Times New Roman" w:cs="Times New Roman"/>
          <w:b/>
          <w:sz w:val="28"/>
          <w:szCs w:val="28"/>
          <w:lang w:eastAsia="ru-RU"/>
        </w:rPr>
        <w:t>6. Ресурсная база учреждения:</w:t>
      </w:r>
      <w:r w:rsidR="00C2561A" w:rsidRPr="00727007">
        <w:rPr>
          <w:rStyle w:val="aa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6EFD" w:rsidRPr="00727007" w:rsidRDefault="00516EFD" w:rsidP="00727007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007">
        <w:rPr>
          <w:rFonts w:ascii="Times New Roman" w:hAnsi="Times New Roman" w:cs="Times New Roman"/>
          <w:color w:val="000000"/>
          <w:sz w:val="28"/>
          <w:szCs w:val="28"/>
        </w:rPr>
        <w:t xml:space="preserve">6.1. Бюджетное финансирование школы 21311 </w:t>
      </w:r>
      <w:proofErr w:type="spellStart"/>
      <w:proofErr w:type="gramStart"/>
      <w:r w:rsidRPr="00727007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proofErr w:type="gramEnd"/>
      <w:r w:rsidRPr="00727007">
        <w:rPr>
          <w:rFonts w:ascii="Times New Roman" w:hAnsi="Times New Roman" w:cs="Times New Roman"/>
          <w:color w:val="000000"/>
          <w:sz w:val="28"/>
          <w:szCs w:val="28"/>
        </w:rPr>
        <w:t>, в т</w:t>
      </w:r>
      <w:r w:rsidR="00727007">
        <w:rPr>
          <w:rFonts w:ascii="Times New Roman" w:hAnsi="Times New Roman" w:cs="Times New Roman"/>
          <w:color w:val="000000"/>
          <w:sz w:val="28"/>
          <w:szCs w:val="28"/>
        </w:rPr>
        <w:t>.ч.</w:t>
      </w:r>
      <w:r w:rsidRPr="00727007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средства, направленные на:</w:t>
      </w:r>
    </w:p>
    <w:p w:rsidR="00516EFD" w:rsidRPr="00727007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7007">
        <w:rPr>
          <w:color w:val="000000"/>
          <w:sz w:val="28"/>
          <w:szCs w:val="28"/>
        </w:rPr>
        <w:t xml:space="preserve">- заработную плату всех работников школы: </w:t>
      </w:r>
      <w:r w:rsidRPr="00727007">
        <w:rPr>
          <w:color w:val="000000"/>
          <w:sz w:val="28"/>
          <w:szCs w:val="28"/>
          <w:u w:val="single"/>
        </w:rPr>
        <w:t>14572,00 тыс. руб.</w:t>
      </w:r>
      <w:r w:rsidRPr="00727007">
        <w:rPr>
          <w:color w:val="000000"/>
          <w:sz w:val="28"/>
          <w:szCs w:val="28"/>
        </w:rPr>
        <w:t>; из них:</w:t>
      </w:r>
    </w:p>
    <w:p w:rsidR="00516EFD" w:rsidRPr="00727007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7007">
        <w:rPr>
          <w:color w:val="000000"/>
          <w:sz w:val="28"/>
          <w:szCs w:val="28"/>
        </w:rPr>
        <w:t xml:space="preserve">- заработную плату всех </w:t>
      </w:r>
      <w:proofErr w:type="spellStart"/>
      <w:r w:rsidRPr="00727007">
        <w:rPr>
          <w:color w:val="000000"/>
          <w:sz w:val="28"/>
          <w:szCs w:val="28"/>
        </w:rPr>
        <w:t>пед</w:t>
      </w:r>
      <w:proofErr w:type="spellEnd"/>
      <w:r w:rsidR="00727007" w:rsidRPr="00727007">
        <w:rPr>
          <w:color w:val="000000"/>
          <w:sz w:val="28"/>
          <w:szCs w:val="28"/>
        </w:rPr>
        <w:t>.</w:t>
      </w:r>
      <w:r w:rsidRPr="00727007">
        <w:rPr>
          <w:color w:val="000000"/>
          <w:sz w:val="28"/>
          <w:szCs w:val="28"/>
        </w:rPr>
        <w:t xml:space="preserve"> работников школы: </w:t>
      </w:r>
      <w:r w:rsidRPr="00727007">
        <w:rPr>
          <w:color w:val="000000"/>
          <w:sz w:val="28"/>
          <w:szCs w:val="28"/>
          <w:u w:val="single"/>
        </w:rPr>
        <w:t>10717 тыс. руб.</w:t>
      </w:r>
      <w:r w:rsidRPr="00727007">
        <w:rPr>
          <w:color w:val="000000"/>
          <w:sz w:val="28"/>
          <w:szCs w:val="28"/>
        </w:rPr>
        <w:t>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7007">
        <w:rPr>
          <w:color w:val="000000"/>
          <w:sz w:val="28"/>
          <w:szCs w:val="28"/>
        </w:rPr>
        <w:t>- налоговые</w:t>
      </w:r>
      <w:r w:rsidRPr="00715EEA">
        <w:rPr>
          <w:color w:val="000000"/>
          <w:sz w:val="28"/>
          <w:szCs w:val="28"/>
        </w:rPr>
        <w:t xml:space="preserve"> выплаты: </w:t>
      </w:r>
      <w:r>
        <w:rPr>
          <w:color w:val="000000"/>
          <w:sz w:val="28"/>
          <w:szCs w:val="28"/>
          <w:u w:val="single"/>
        </w:rPr>
        <w:t>4342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коммунальные расходы: </w:t>
      </w:r>
      <w:r>
        <w:rPr>
          <w:color w:val="000000"/>
          <w:sz w:val="28"/>
          <w:szCs w:val="28"/>
          <w:u w:val="single"/>
        </w:rPr>
        <w:t>290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proofErr w:type="gram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  <w:u w:val="single"/>
        </w:rPr>
        <w:t xml:space="preserve"> </w:t>
      </w:r>
      <w:r w:rsidRPr="00715EEA">
        <w:rPr>
          <w:color w:val="000000"/>
          <w:sz w:val="28"/>
          <w:szCs w:val="28"/>
        </w:rPr>
        <w:t>;</w:t>
      </w:r>
      <w:proofErr w:type="gramEnd"/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развитие МТБ школы</w:t>
      </w:r>
      <w:r w:rsidRPr="00715EEA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0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</w:rPr>
        <w:t>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приобретение учебной и методической литературы: 0 тыс. руб.;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 приобретение муз</w:t>
      </w:r>
      <w:r w:rsidR="00727007">
        <w:rPr>
          <w:color w:val="000000"/>
          <w:sz w:val="28"/>
          <w:szCs w:val="28"/>
        </w:rPr>
        <w:t>.</w:t>
      </w:r>
      <w:r w:rsidRPr="00715EEA">
        <w:rPr>
          <w:color w:val="000000"/>
          <w:sz w:val="28"/>
          <w:szCs w:val="28"/>
        </w:rPr>
        <w:t xml:space="preserve"> инструментов и другого оборудования: </w:t>
      </w:r>
      <w:r>
        <w:rPr>
          <w:color w:val="000000"/>
          <w:sz w:val="28"/>
          <w:szCs w:val="28"/>
        </w:rPr>
        <w:t>150</w:t>
      </w:r>
      <w:r w:rsidRPr="00715EEA">
        <w:rPr>
          <w:color w:val="000000"/>
          <w:sz w:val="28"/>
          <w:szCs w:val="28"/>
        </w:rPr>
        <w:t xml:space="preserve"> тыс. </w:t>
      </w:r>
      <w:proofErr w:type="spellStart"/>
      <w:r w:rsidRPr="00715EEA">
        <w:rPr>
          <w:color w:val="000000"/>
          <w:sz w:val="28"/>
          <w:szCs w:val="28"/>
        </w:rPr>
        <w:t>руб</w:t>
      </w:r>
      <w:proofErr w:type="spellEnd"/>
      <w:r w:rsidRPr="00715EEA">
        <w:rPr>
          <w:color w:val="000000"/>
          <w:sz w:val="28"/>
          <w:szCs w:val="28"/>
        </w:rPr>
        <w:t>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участие в творческих </w:t>
      </w:r>
      <w:proofErr w:type="gramStart"/>
      <w:r w:rsidRPr="00715EEA">
        <w:rPr>
          <w:color w:val="000000"/>
          <w:sz w:val="28"/>
          <w:szCs w:val="28"/>
        </w:rPr>
        <w:t xml:space="preserve">состязаниях:  </w:t>
      </w:r>
      <w:r w:rsidRPr="00715EEA">
        <w:rPr>
          <w:color w:val="000000"/>
          <w:sz w:val="28"/>
          <w:szCs w:val="28"/>
          <w:u w:val="single"/>
        </w:rPr>
        <w:t>0</w:t>
      </w:r>
      <w:proofErr w:type="gramEnd"/>
      <w:r w:rsidRPr="00715EEA">
        <w:rPr>
          <w:color w:val="000000"/>
          <w:sz w:val="28"/>
          <w:szCs w:val="28"/>
          <w:u w:val="single"/>
        </w:rPr>
        <w:t xml:space="preserve"> тыс. руб</w:t>
      </w:r>
      <w:r w:rsidRPr="00715EEA">
        <w:rPr>
          <w:color w:val="000000"/>
          <w:sz w:val="28"/>
          <w:szCs w:val="28"/>
        </w:rPr>
        <w:t>.;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повышение квалификации:</w:t>
      </w:r>
      <w:r>
        <w:rPr>
          <w:color w:val="000000"/>
          <w:sz w:val="28"/>
          <w:szCs w:val="28"/>
          <w:u w:val="single"/>
        </w:rPr>
        <w:t>95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прочее: </w:t>
      </w:r>
      <w:r>
        <w:rPr>
          <w:color w:val="000000"/>
          <w:sz w:val="28"/>
          <w:szCs w:val="28"/>
          <w:u w:val="single"/>
        </w:rPr>
        <w:t>1862</w:t>
      </w:r>
      <w:r w:rsidRPr="00715EEA">
        <w:rPr>
          <w:color w:val="000000"/>
          <w:sz w:val="28"/>
          <w:szCs w:val="28"/>
          <w:u w:val="single"/>
        </w:rPr>
        <w:t xml:space="preserve"> тыс. руб</w:t>
      </w:r>
      <w:r w:rsidRPr="00715EEA">
        <w:rPr>
          <w:color w:val="000000"/>
          <w:sz w:val="28"/>
          <w:szCs w:val="28"/>
        </w:rPr>
        <w:t>. </w:t>
      </w:r>
    </w:p>
    <w:p w:rsidR="00516EFD" w:rsidRPr="00FE47E4" w:rsidRDefault="00516EFD" w:rsidP="00727007">
      <w:pPr>
        <w:widowControl w:val="0"/>
        <w:tabs>
          <w:tab w:val="left" w:pos="9498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E47E4">
        <w:rPr>
          <w:rFonts w:ascii="Times New Roman" w:hAnsi="Times New Roman"/>
          <w:sz w:val="28"/>
          <w:szCs w:val="28"/>
          <w:lang w:eastAsia="ru-RU"/>
        </w:rPr>
        <w:t>.2. Финансовые средства, привлеченные из др</w:t>
      </w:r>
      <w:r w:rsidR="00727007">
        <w:rPr>
          <w:rFonts w:ascii="Times New Roman" w:hAnsi="Times New Roman"/>
          <w:sz w:val="28"/>
          <w:szCs w:val="28"/>
          <w:lang w:eastAsia="ru-RU"/>
        </w:rPr>
        <w:t>.</w:t>
      </w:r>
      <w:r w:rsidRPr="00FE47E4">
        <w:rPr>
          <w:rFonts w:ascii="Times New Roman" w:hAnsi="Times New Roman"/>
          <w:sz w:val="28"/>
          <w:szCs w:val="28"/>
          <w:lang w:eastAsia="ru-RU"/>
        </w:rPr>
        <w:t xml:space="preserve"> источников</w:t>
      </w:r>
      <w:r w:rsidR="00E92C1A">
        <w:rPr>
          <w:rFonts w:ascii="Times New Roman" w:hAnsi="Times New Roman"/>
          <w:sz w:val="28"/>
          <w:szCs w:val="28"/>
          <w:lang w:eastAsia="ru-RU"/>
        </w:rPr>
        <w:t xml:space="preserve"> (с кратким указанием целей)</w:t>
      </w:r>
      <w:r w:rsidRPr="00FE47E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3261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6EFD" w:rsidRPr="00715EEA" w:rsidRDefault="00516EFD" w:rsidP="0072700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заработную плату всех работников школы: </w:t>
      </w:r>
      <w:r>
        <w:rPr>
          <w:color w:val="000000"/>
          <w:sz w:val="28"/>
          <w:szCs w:val="28"/>
          <w:u w:val="single"/>
        </w:rPr>
        <w:t>1634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 из них:</w:t>
      </w:r>
    </w:p>
    <w:p w:rsidR="00516EFD" w:rsidRPr="00715EEA" w:rsidRDefault="00516EFD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налоговые выплаты: </w:t>
      </w:r>
      <w:r>
        <w:rPr>
          <w:color w:val="000000"/>
          <w:sz w:val="28"/>
          <w:szCs w:val="28"/>
          <w:u w:val="single"/>
        </w:rPr>
        <w:t>492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:rsidR="00516EFD" w:rsidRPr="00715EEA" w:rsidRDefault="00516EFD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развитие МТБ школы</w:t>
      </w:r>
      <w:r w:rsidRPr="00715EEA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1100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</w:rPr>
        <w:t>;</w:t>
      </w:r>
    </w:p>
    <w:p w:rsidR="00516EFD" w:rsidRDefault="00516EFD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прочее: </w:t>
      </w:r>
      <w:r w:rsidRPr="00715EEA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>5</w:t>
      </w:r>
      <w:r w:rsidRPr="00715EEA">
        <w:rPr>
          <w:color w:val="000000"/>
          <w:sz w:val="28"/>
          <w:szCs w:val="28"/>
          <w:u w:val="single"/>
        </w:rPr>
        <w:t xml:space="preserve"> тыс. руб</w:t>
      </w:r>
      <w:r w:rsidRPr="00715EEA">
        <w:rPr>
          <w:color w:val="000000"/>
          <w:sz w:val="28"/>
          <w:szCs w:val="28"/>
        </w:rPr>
        <w:t>.</w:t>
      </w:r>
    </w:p>
    <w:p w:rsidR="00E92C1A" w:rsidRDefault="00E92C1A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2C1A" w:rsidRDefault="00E92C1A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56BED" w:rsidRPr="00D14267" w:rsidRDefault="006B4C5C" w:rsidP="00D14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B54F1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анализа.</w:t>
      </w:r>
    </w:p>
    <w:p w:rsidR="00EB71BC" w:rsidRPr="00D14267" w:rsidRDefault="001B54F1" w:rsidP="00D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проведению самообследовани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учрежде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проанализировала следующие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Устав школы, Локальные акты, образовательные программы, учебные планы, планы работы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педагогических советов, заседаний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секций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4F1" w:rsidRPr="00D14267" w:rsidRDefault="00E638F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сделала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:rsidR="001B54F1" w:rsidRPr="00D14267" w:rsidRDefault="006B4C5C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в полном объёме, согласно учебным планам.</w:t>
      </w:r>
    </w:p>
    <w:p w:rsidR="001B54F1" w:rsidRPr="00D14267" w:rsidRDefault="006B4C5C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реализует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и предпрофессиональные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«Раннего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разносторонне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знакомства с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4 лет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направление в области платных образовательных услуг: обучение профильным видам деятельности взрослых от 25 до 40 лет.</w:t>
      </w:r>
    </w:p>
    <w:p w:rsidR="001B54F1" w:rsidRPr="00D14267" w:rsidRDefault="006B4C5C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года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открытием новой учебной </w:t>
      </w:r>
      <w:proofErr w:type="gramStart"/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proofErr w:type="gramEnd"/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контингент, утвержденный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F1" w:rsidRPr="00D14267" w:rsidRDefault="006B4C5C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 динамика результатов промежут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и итоговой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аттестаций, </w:t>
      </w:r>
      <w:proofErr w:type="spellStart"/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проводящихся</w:t>
      </w:r>
      <w:proofErr w:type="spellEnd"/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планами работы отделений и отделов.</w:t>
      </w:r>
    </w:p>
    <w:p w:rsidR="001B54F1" w:rsidRPr="00D14267" w:rsidRDefault="00F55D66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успешно развиваются актуальные коллективны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виды творчества, позволяющие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обучающихся реализовать потенциал на уровне своих возможностей: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новые ансамбли, продолжают творческую деятельность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струнный 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оркестр народных инструментов,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 духовые ансамбли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фортепианные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и старших классов,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оркестровый и хоровой классы,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 изобразительного отделения.</w:t>
      </w:r>
    </w:p>
    <w:p w:rsidR="00516EFD" w:rsidRDefault="00B97594" w:rsidP="00516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активно развивает платные образовательные услуги для дошкольников и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FD" w:rsidRPr="00516EFD">
        <w:rPr>
          <w:rFonts w:ascii="Times New Roman" w:hAnsi="Times New Roman" w:cs="Times New Roman"/>
          <w:sz w:val="28"/>
          <w:szCs w:val="28"/>
        </w:rPr>
        <w:t>Контингент на платном отделении: 210 учащихся (увеличение в полтора раза относительно прошлого года)</w:t>
      </w:r>
      <w:r w:rsidR="00516EFD">
        <w:rPr>
          <w:rFonts w:ascii="Times New Roman" w:hAnsi="Times New Roman" w:cs="Times New Roman"/>
          <w:sz w:val="28"/>
          <w:szCs w:val="28"/>
        </w:rPr>
        <w:t xml:space="preserve">.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школа предоставляет образовательные ус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луги, отвечающие разнообразным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 населения.</w:t>
      </w:r>
    </w:p>
    <w:p w:rsidR="00516EFD" w:rsidRPr="00516EFD" w:rsidRDefault="00516EFD" w:rsidP="00516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Показатель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6EFD">
        <w:rPr>
          <w:rFonts w:ascii="Times New Roman" w:hAnsi="Times New Roman" w:cs="Times New Roman"/>
          <w:sz w:val="28"/>
          <w:szCs w:val="28"/>
        </w:rPr>
        <w:t>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наших выпускников в ВУЗы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516EFD">
        <w:rPr>
          <w:rFonts w:ascii="Times New Roman" w:hAnsi="Times New Roman" w:cs="Times New Roman"/>
          <w:sz w:val="28"/>
          <w:szCs w:val="28"/>
        </w:rPr>
        <w:t>: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>НГУАДИ – 1 учащаяся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>НГПУ, Институт Искусств – 1 учащаяся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>НГХУ – 2 учащихся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>НМК – 1 учащаяся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EFD">
        <w:rPr>
          <w:rFonts w:ascii="Times New Roman" w:hAnsi="Times New Roman" w:cs="Times New Roman"/>
          <w:sz w:val="28"/>
          <w:szCs w:val="28"/>
        </w:rPr>
        <w:t>НКПиИ</w:t>
      </w:r>
      <w:proofErr w:type="spellEnd"/>
      <w:r w:rsidRPr="00516EFD">
        <w:rPr>
          <w:rFonts w:ascii="Times New Roman" w:hAnsi="Times New Roman" w:cs="Times New Roman"/>
          <w:sz w:val="28"/>
          <w:szCs w:val="28"/>
        </w:rPr>
        <w:t xml:space="preserve"> (дизайн) – 3 учащихся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>РАНХиГС, Москва (Современный Дизайн) – 1 учащаяся</w:t>
      </w:r>
    </w:p>
    <w:p w:rsidR="00516EFD" w:rsidRPr="00516EFD" w:rsidRDefault="00516EFD" w:rsidP="00516E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t xml:space="preserve">С-ПГХПА им </w:t>
      </w:r>
      <w:proofErr w:type="spellStart"/>
      <w:r w:rsidRPr="00516EFD">
        <w:rPr>
          <w:rFonts w:ascii="Times New Roman" w:hAnsi="Times New Roman" w:cs="Times New Roman"/>
          <w:sz w:val="28"/>
          <w:szCs w:val="28"/>
        </w:rPr>
        <w:t>А.Л.Штиглиц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С.-Петербург</w:t>
      </w:r>
      <w:r w:rsidRPr="00516EFD">
        <w:rPr>
          <w:rFonts w:ascii="Times New Roman" w:hAnsi="Times New Roman" w:cs="Times New Roman"/>
          <w:sz w:val="28"/>
          <w:szCs w:val="28"/>
        </w:rPr>
        <w:t xml:space="preserve"> – 1 учащаяся</w:t>
      </w:r>
    </w:p>
    <w:p w:rsidR="00516EFD" w:rsidRPr="00516EFD" w:rsidRDefault="00516EFD" w:rsidP="00C204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FD">
        <w:rPr>
          <w:rFonts w:ascii="Times New Roman" w:hAnsi="Times New Roman" w:cs="Times New Roman"/>
          <w:sz w:val="28"/>
          <w:szCs w:val="28"/>
        </w:rPr>
        <w:lastRenderedPageBreak/>
        <w:t>Стипендиаты:</w:t>
      </w:r>
      <w:r w:rsidR="00C20469">
        <w:rPr>
          <w:rFonts w:ascii="Times New Roman" w:hAnsi="Times New Roman" w:cs="Times New Roman"/>
          <w:sz w:val="28"/>
          <w:szCs w:val="28"/>
        </w:rPr>
        <w:t xml:space="preserve"> </w:t>
      </w:r>
      <w:r w:rsidRPr="00516EFD">
        <w:rPr>
          <w:rFonts w:ascii="Times New Roman" w:hAnsi="Times New Roman" w:cs="Times New Roman"/>
          <w:sz w:val="28"/>
          <w:szCs w:val="28"/>
        </w:rPr>
        <w:t>Дубинина Анна (ИЗО) - стипендиат губернатора НСО для детей с ОВЗ, Титов Михаил (балалайка), Максимова Екатерина (</w:t>
      </w:r>
      <w:proofErr w:type="spellStart"/>
      <w:proofErr w:type="gramStart"/>
      <w:r w:rsidRPr="00516EFD">
        <w:rPr>
          <w:rFonts w:ascii="Times New Roman" w:hAnsi="Times New Roman" w:cs="Times New Roman"/>
          <w:sz w:val="28"/>
          <w:szCs w:val="28"/>
        </w:rPr>
        <w:t>эстр.вокал</w:t>
      </w:r>
      <w:proofErr w:type="spellEnd"/>
      <w:proofErr w:type="gramEnd"/>
      <w:r w:rsidRPr="00516EFD">
        <w:rPr>
          <w:rFonts w:ascii="Times New Roman" w:hAnsi="Times New Roman" w:cs="Times New Roman"/>
          <w:sz w:val="28"/>
          <w:szCs w:val="28"/>
        </w:rPr>
        <w:t>) – стипендиаты мэрии города Новосибирска</w:t>
      </w:r>
    </w:p>
    <w:p w:rsidR="00516EFD" w:rsidRPr="00516EFD" w:rsidRDefault="00D262AE" w:rsidP="00C20469">
      <w:pPr>
        <w:pStyle w:val="a3"/>
        <w:numPr>
          <w:ilvl w:val="0"/>
          <w:numId w:val="3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деятельность </w:t>
      </w:r>
      <w:r w:rsidR="00516EFD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 высоком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F5CFF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16EFD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EFD" w:rsidRPr="00516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9" w:rsidRDefault="00516EFD" w:rsidP="00C2046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более половины контингента школы</w:t>
      </w:r>
      <w:r w:rsidR="00C20469" w:rsidRPr="00C20469">
        <w:rPr>
          <w:rFonts w:ascii="Times New Roman" w:hAnsi="Times New Roman" w:cs="Times New Roman"/>
          <w:sz w:val="28"/>
          <w:szCs w:val="28"/>
        </w:rPr>
        <w:t xml:space="preserve"> – участники конкурсов всех уровней</w:t>
      </w:r>
      <w:r w:rsidRPr="00C20469">
        <w:rPr>
          <w:rFonts w:ascii="Times New Roman" w:hAnsi="Times New Roman" w:cs="Times New Roman"/>
          <w:sz w:val="28"/>
          <w:szCs w:val="28"/>
        </w:rPr>
        <w:t xml:space="preserve">, активно подключились к творческой </w:t>
      </w:r>
      <w:proofErr w:type="spellStart"/>
      <w:r w:rsidRPr="00C2046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20469">
        <w:rPr>
          <w:rFonts w:ascii="Times New Roman" w:hAnsi="Times New Roman" w:cs="Times New Roman"/>
          <w:sz w:val="28"/>
          <w:szCs w:val="28"/>
        </w:rPr>
        <w:t>-выставочной работе учащиеся новой площадки</w:t>
      </w:r>
      <w:r w:rsidR="00C20469" w:rsidRPr="00C20469">
        <w:rPr>
          <w:rFonts w:ascii="Times New Roman" w:hAnsi="Times New Roman" w:cs="Times New Roman"/>
          <w:sz w:val="28"/>
          <w:szCs w:val="28"/>
        </w:rPr>
        <w:t>;</w:t>
      </w:r>
      <w:r w:rsidRPr="00C2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69" w:rsidRDefault="00C20469" w:rsidP="00C2046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70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EFD" w:rsidRPr="00C20469">
        <w:rPr>
          <w:rFonts w:ascii="Times New Roman" w:hAnsi="Times New Roman" w:cs="Times New Roman"/>
          <w:sz w:val="28"/>
          <w:szCs w:val="28"/>
        </w:rPr>
        <w:t xml:space="preserve">лауреатов и дипломантов (межд., областных, районных, городских, </w:t>
      </w:r>
      <w:proofErr w:type="spellStart"/>
      <w:r w:rsidR="00516EFD" w:rsidRPr="00C20469">
        <w:rPr>
          <w:rFonts w:ascii="Times New Roman" w:hAnsi="Times New Roman" w:cs="Times New Roman"/>
          <w:sz w:val="28"/>
          <w:szCs w:val="28"/>
        </w:rPr>
        <w:t>рег-ных</w:t>
      </w:r>
      <w:proofErr w:type="spellEnd"/>
      <w:r w:rsidR="00516EFD" w:rsidRPr="00C20469">
        <w:rPr>
          <w:rFonts w:ascii="Times New Roman" w:hAnsi="Times New Roman" w:cs="Times New Roman"/>
          <w:sz w:val="28"/>
          <w:szCs w:val="28"/>
        </w:rPr>
        <w:t xml:space="preserve"> конкурсов – качественная результативность выше прошлогодней в полтора раза)</w:t>
      </w:r>
    </w:p>
    <w:p w:rsidR="00516EFD" w:rsidRPr="00C20469" w:rsidRDefault="00C20469" w:rsidP="00C2046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1-е </w:t>
      </w:r>
      <w:r w:rsidR="00516EFD" w:rsidRPr="00C20469">
        <w:rPr>
          <w:rFonts w:ascii="Times New Roman" w:hAnsi="Times New Roman"/>
          <w:sz w:val="28"/>
          <w:szCs w:val="28"/>
        </w:rPr>
        <w:t>места в выездных конкурсах в Томске, Барнауле, Москве</w:t>
      </w:r>
    </w:p>
    <w:p w:rsidR="00516EFD" w:rsidRPr="00C20469" w:rsidRDefault="00516EFD" w:rsidP="00C2046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>Победные выступления учащего Захарова Романа (ОВЗ) на городских и международных конкурсах (Казахстан)</w:t>
      </w:r>
    </w:p>
    <w:p w:rsidR="00516EFD" w:rsidRPr="00C20469" w:rsidRDefault="00516EFD" w:rsidP="00C204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 w:cs="Times New Roman"/>
          <w:sz w:val="28"/>
          <w:szCs w:val="28"/>
        </w:rPr>
        <w:t>Дударева Ю.Б. прошла конкурсный отбор и приняла участие во всероссийском творческом слете «Та</w:t>
      </w:r>
      <w:r w:rsidR="00727007">
        <w:rPr>
          <w:rFonts w:ascii="Times New Roman" w:hAnsi="Times New Roman" w:cs="Times New Roman"/>
          <w:sz w:val="28"/>
          <w:szCs w:val="28"/>
        </w:rPr>
        <w:t>вр</w:t>
      </w:r>
      <w:r w:rsidRPr="00C20469">
        <w:rPr>
          <w:rFonts w:ascii="Times New Roman" w:hAnsi="Times New Roman" w:cs="Times New Roman"/>
          <w:sz w:val="28"/>
          <w:szCs w:val="28"/>
        </w:rPr>
        <w:t xml:space="preserve">ида 2019» в г Судак в составе сборной НСО </w:t>
      </w:r>
    </w:p>
    <w:p w:rsidR="00516EFD" w:rsidRPr="00C20469" w:rsidRDefault="00516EFD" w:rsidP="00C204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призовые места в областных конкурсах и олимпиадах: конкурс пианистов, конкурс исполнителей на народных инструментах, «Хрусталик», «Осенняя мозаика», «Профильная олимпиада НГПУ»; </w:t>
      </w:r>
    </w:p>
    <w:p w:rsidR="00C20469" w:rsidRPr="00C20469" w:rsidRDefault="00A60AF9" w:rsidP="00C20469">
      <w:pPr>
        <w:pStyle w:val="a3"/>
        <w:widowControl w:val="0"/>
        <w:numPr>
          <w:ilvl w:val="0"/>
          <w:numId w:val="35"/>
        </w:numPr>
        <w:tabs>
          <w:tab w:val="left" w:pos="360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работы школы охватывает всех преподавателей: </w:t>
      </w:r>
      <w:r w:rsidR="003F5CFF" w:rsidRP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CFF" w:rsidRP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в методических мероприятиях города, области, региона</w:t>
      </w:r>
      <w:r w:rsidRP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F5CFF" w:rsidRP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0469" w:rsidRPr="00C20469" w:rsidRDefault="00C20469" w:rsidP="00C20469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469">
        <w:rPr>
          <w:rFonts w:ascii="Times New Roman" w:hAnsi="Times New Roman" w:cs="Times New Roman"/>
          <w:sz w:val="28"/>
          <w:szCs w:val="28"/>
        </w:rPr>
        <w:t xml:space="preserve">Выступление преподавателей Ткаченко И.А., </w:t>
      </w:r>
      <w:proofErr w:type="spellStart"/>
      <w:r w:rsidRPr="00C20469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Pr="00C20469">
        <w:rPr>
          <w:rFonts w:ascii="Times New Roman" w:hAnsi="Times New Roman" w:cs="Times New Roman"/>
          <w:sz w:val="28"/>
          <w:szCs w:val="28"/>
        </w:rPr>
        <w:t xml:space="preserve"> О.А на секциях городских педагогических чтений 2019 года</w:t>
      </w:r>
    </w:p>
    <w:p w:rsidR="00C20469" w:rsidRPr="00C20469" w:rsidRDefault="00C20469" w:rsidP="00C20469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469">
        <w:rPr>
          <w:rFonts w:ascii="Times New Roman" w:hAnsi="Times New Roman" w:cs="Times New Roman"/>
          <w:sz w:val="28"/>
          <w:szCs w:val="28"/>
        </w:rPr>
        <w:t>Активное посещение преподавателями мастер-классов в рамках Открытой образовательной программы IV Транссибирского Арт-фестиваля «Просто общайся со звездой» - 22 сертификата о прохождении КПК;</w:t>
      </w:r>
    </w:p>
    <w:p w:rsidR="00C20469" w:rsidRPr="00C20469" w:rsidRDefault="00C20469" w:rsidP="00C20469">
      <w:pPr>
        <w:pStyle w:val="a3"/>
        <w:widowControl w:val="0"/>
        <w:tabs>
          <w:tab w:val="left" w:pos="709"/>
        </w:tabs>
        <w:suppressAutoHyphens/>
        <w:spacing w:after="0" w:line="276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46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C20469">
        <w:rPr>
          <w:rFonts w:ascii="Times New Roman" w:hAnsi="Times New Roman"/>
          <w:sz w:val="28"/>
          <w:szCs w:val="28"/>
          <w:lang w:eastAsia="ar-SA"/>
        </w:rPr>
        <w:t xml:space="preserve">программе </w:t>
      </w:r>
      <w:r w:rsidRPr="00C20469">
        <w:rPr>
          <w:rFonts w:ascii="Times New Roman" w:hAnsi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«Культура», </w:t>
      </w:r>
      <w:r w:rsidRPr="00C20469">
        <w:rPr>
          <w:rFonts w:ascii="Times New Roman" w:hAnsi="Times New Roman"/>
          <w:sz w:val="28"/>
          <w:szCs w:val="28"/>
          <w:lang w:eastAsia="ar-SA"/>
        </w:rPr>
        <w:t xml:space="preserve">Ткаченко И.А., Чумакова М.А., Боярин К.В., </w:t>
      </w:r>
      <w:proofErr w:type="spellStart"/>
      <w:r w:rsidRPr="00C20469">
        <w:rPr>
          <w:rFonts w:ascii="Times New Roman" w:hAnsi="Times New Roman"/>
          <w:sz w:val="28"/>
          <w:szCs w:val="28"/>
          <w:lang w:eastAsia="ar-SA"/>
        </w:rPr>
        <w:t>Мендыбаева</w:t>
      </w:r>
      <w:proofErr w:type="spellEnd"/>
      <w:r w:rsidRPr="00C20469">
        <w:rPr>
          <w:rFonts w:ascii="Times New Roman" w:hAnsi="Times New Roman"/>
          <w:sz w:val="28"/>
          <w:szCs w:val="28"/>
          <w:lang w:eastAsia="ar-SA"/>
        </w:rPr>
        <w:t xml:space="preserve"> Е.В., Косицын Е.А. – КГИК Краснодар, </w:t>
      </w:r>
      <w:proofErr w:type="spellStart"/>
      <w:r w:rsidRPr="00C20469">
        <w:rPr>
          <w:rFonts w:ascii="Times New Roman" w:hAnsi="Times New Roman"/>
          <w:sz w:val="28"/>
          <w:szCs w:val="28"/>
          <w:lang w:eastAsia="ar-SA"/>
        </w:rPr>
        <w:t>Гатилова</w:t>
      </w:r>
      <w:proofErr w:type="spellEnd"/>
      <w:r w:rsidRPr="00C20469">
        <w:rPr>
          <w:rFonts w:ascii="Times New Roman" w:hAnsi="Times New Roman"/>
          <w:sz w:val="28"/>
          <w:szCs w:val="28"/>
          <w:lang w:eastAsia="ar-SA"/>
        </w:rPr>
        <w:t xml:space="preserve"> И.В., Власенков Р.А. Москва, Академия Гнесиных.</w:t>
      </w:r>
    </w:p>
    <w:p w:rsidR="00C2561A" w:rsidRDefault="00C2561A" w:rsidP="00C20469">
      <w:pPr>
        <w:pStyle w:val="a3"/>
        <w:widowControl w:val="0"/>
        <w:tabs>
          <w:tab w:val="left" w:pos="426"/>
          <w:tab w:val="left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69" w:rsidRPr="00C20469" w:rsidRDefault="00C20469" w:rsidP="00C20469">
      <w:pPr>
        <w:widowControl w:val="0"/>
        <w:tabs>
          <w:tab w:val="left" w:pos="9498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К основным событиям года, несомненно, можно отнести: 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Открытие новой площадки ДШИ 17 (изобразительное отделение) на Столетова 22. 150 бюджетных мест, конкурс 2 человека на место. Оборудовано 3 учебных кабинета на 500 </w:t>
      </w:r>
      <w:proofErr w:type="spellStart"/>
      <w:r w:rsidRPr="00C20469">
        <w:rPr>
          <w:rFonts w:ascii="Times New Roman" w:hAnsi="Times New Roman"/>
          <w:sz w:val="28"/>
          <w:szCs w:val="28"/>
        </w:rPr>
        <w:t>т.р</w:t>
      </w:r>
      <w:proofErr w:type="spellEnd"/>
      <w:r w:rsidRPr="00C20469">
        <w:rPr>
          <w:rFonts w:ascii="Times New Roman" w:hAnsi="Times New Roman"/>
          <w:sz w:val="28"/>
          <w:szCs w:val="28"/>
        </w:rPr>
        <w:t xml:space="preserve"> (средства депутатов);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Инициатива и организация летних профильных смен на базе ДОЛ </w:t>
      </w:r>
      <w:r w:rsidRPr="00C20469">
        <w:rPr>
          <w:rFonts w:ascii="Times New Roman" w:hAnsi="Times New Roman"/>
          <w:sz w:val="28"/>
          <w:szCs w:val="28"/>
        </w:rPr>
        <w:lastRenderedPageBreak/>
        <w:t xml:space="preserve">«Калейдоскоп», </w:t>
      </w:r>
      <w:proofErr w:type="spellStart"/>
      <w:r w:rsidRPr="00C20469">
        <w:rPr>
          <w:rFonts w:ascii="Times New Roman" w:hAnsi="Times New Roman"/>
          <w:sz w:val="28"/>
          <w:szCs w:val="28"/>
        </w:rPr>
        <w:t>с.Боровое</w:t>
      </w:r>
      <w:proofErr w:type="spellEnd"/>
      <w:r w:rsidRPr="00C20469">
        <w:rPr>
          <w:rFonts w:ascii="Times New Roman" w:hAnsi="Times New Roman"/>
          <w:sz w:val="28"/>
          <w:szCs w:val="28"/>
        </w:rPr>
        <w:t xml:space="preserve"> - 01-07.06.2019</w:t>
      </w:r>
      <w:r w:rsidRPr="00C20469">
        <w:rPr>
          <w:rFonts w:ascii="Times New Roman" w:hAnsi="Times New Roman"/>
          <w:sz w:val="28"/>
          <w:szCs w:val="28"/>
          <w:lang w:eastAsia="ar-SA"/>
        </w:rPr>
        <w:t xml:space="preserve"> совместно с ДХШ № </w:t>
      </w:r>
      <w:proofErr w:type="gramStart"/>
      <w:r w:rsidRPr="00C20469">
        <w:rPr>
          <w:rFonts w:ascii="Times New Roman" w:hAnsi="Times New Roman"/>
          <w:sz w:val="28"/>
          <w:szCs w:val="28"/>
          <w:lang w:eastAsia="ar-SA"/>
        </w:rPr>
        <w:t>2  -</w:t>
      </w:r>
      <w:proofErr w:type="gramEnd"/>
      <w:r w:rsidRPr="00C2046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20469">
        <w:rPr>
          <w:rFonts w:ascii="Times New Roman" w:hAnsi="Times New Roman"/>
          <w:sz w:val="28"/>
          <w:szCs w:val="28"/>
          <w:lang w:eastAsia="ar-SA"/>
        </w:rPr>
        <w:t>пленер</w:t>
      </w:r>
      <w:proofErr w:type="spellEnd"/>
      <w:r w:rsidRPr="00C20469">
        <w:rPr>
          <w:rFonts w:ascii="Times New Roman" w:hAnsi="Times New Roman"/>
          <w:sz w:val="28"/>
          <w:szCs w:val="28"/>
          <w:lang w:eastAsia="ar-SA"/>
        </w:rPr>
        <w:t xml:space="preserve"> (37 человек), и Гитарная смена (9 человек). 01-10.07.2019 «Слово об искусстве» (24 человека); 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>Инициатива и организация четвертого, но впервые регионального конкурса «Слово об искусстве», 29 ноября 2019 года – 9 школ города и области, 26 участников, новая номинация – преподаватель искусствовед – 3 участника;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>Инициатива и организация четвертый год подряд открытого окружного конкурса: «Я рисую с натуры» (изобразительное искусство) – 5 школ, более 50 участников, открытого окружного конкурса «Капелька» (дошкольники) –6 д/с, более 100 участников;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Инициатива и организация </w:t>
      </w:r>
      <w:r w:rsidRPr="00C20469">
        <w:rPr>
          <w:rFonts w:ascii="Times New Roman" w:hAnsi="Times New Roman"/>
          <w:sz w:val="28"/>
          <w:szCs w:val="28"/>
          <w:lang w:val="en-US"/>
        </w:rPr>
        <w:t>II</w:t>
      </w:r>
      <w:r w:rsidRPr="00C20469">
        <w:rPr>
          <w:rFonts w:ascii="Times New Roman" w:hAnsi="Times New Roman"/>
          <w:sz w:val="28"/>
          <w:szCs w:val="28"/>
        </w:rPr>
        <w:t xml:space="preserve"> всероссийской интернет выставки-конкурса детского творчества «Ушки да лапки», в жюри работали иллюстраторы из разных городов страны. 2223 работы, охват – более 35 регионов от Дальнего Востока до Калининграда, 45% участников – поселения, малые города, станицы;</w:t>
      </w:r>
    </w:p>
    <w:p w:rsidR="00C20469" w:rsidRPr="00C20469" w:rsidRDefault="00C20469" w:rsidP="00C20469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76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Улучшение МТБ: приобретены </w:t>
      </w:r>
      <w:r w:rsidR="00E92C1A" w:rsidRPr="00C20469">
        <w:rPr>
          <w:rFonts w:ascii="Times New Roman" w:hAnsi="Times New Roman"/>
          <w:sz w:val="28"/>
          <w:szCs w:val="28"/>
        </w:rPr>
        <w:t>два пианино</w:t>
      </w:r>
      <w:r w:rsidRPr="00C20469">
        <w:rPr>
          <w:rFonts w:ascii="Times New Roman" w:hAnsi="Times New Roman"/>
          <w:sz w:val="28"/>
          <w:szCs w:val="28"/>
        </w:rPr>
        <w:t xml:space="preserve"> Ямаха (500 </w:t>
      </w:r>
      <w:proofErr w:type="spellStart"/>
      <w:proofErr w:type="gramStart"/>
      <w:r w:rsidRPr="00C20469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 w:rsidRPr="00C20469">
        <w:rPr>
          <w:rFonts w:ascii="Times New Roman" w:hAnsi="Times New Roman"/>
          <w:sz w:val="28"/>
          <w:szCs w:val="28"/>
        </w:rPr>
        <w:t xml:space="preserve"> - средства депутатов), ремонт помещений в здании по ул. Линейная, 51 (замена дверей – 100 </w:t>
      </w:r>
      <w:proofErr w:type="spellStart"/>
      <w:r w:rsidRPr="00C20469">
        <w:rPr>
          <w:rFonts w:ascii="Times New Roman" w:hAnsi="Times New Roman"/>
          <w:sz w:val="28"/>
          <w:szCs w:val="28"/>
        </w:rPr>
        <w:t>тыс.руб</w:t>
      </w:r>
      <w:proofErr w:type="spellEnd"/>
      <w:r w:rsidRPr="00C20469">
        <w:rPr>
          <w:rFonts w:ascii="Times New Roman" w:hAnsi="Times New Roman"/>
          <w:sz w:val="28"/>
          <w:szCs w:val="28"/>
        </w:rPr>
        <w:t xml:space="preserve"> депутаты)</w:t>
      </w:r>
      <w:r w:rsidR="00E92C1A">
        <w:rPr>
          <w:rFonts w:ascii="Times New Roman" w:hAnsi="Times New Roman"/>
          <w:sz w:val="28"/>
          <w:szCs w:val="28"/>
        </w:rPr>
        <w:t xml:space="preserve">, оснащение учебной площадки на Столетова, 22 </w:t>
      </w:r>
      <w:r w:rsidR="00E92C1A" w:rsidRPr="00C20469">
        <w:rPr>
          <w:rFonts w:ascii="Times New Roman" w:hAnsi="Times New Roman"/>
          <w:sz w:val="28"/>
          <w:szCs w:val="28"/>
        </w:rPr>
        <w:t xml:space="preserve">(500 </w:t>
      </w:r>
      <w:proofErr w:type="spellStart"/>
      <w:r w:rsidR="00E92C1A" w:rsidRPr="00C20469">
        <w:rPr>
          <w:rFonts w:ascii="Times New Roman" w:hAnsi="Times New Roman"/>
          <w:sz w:val="28"/>
          <w:szCs w:val="28"/>
        </w:rPr>
        <w:t>тыс.руб</w:t>
      </w:r>
      <w:proofErr w:type="spellEnd"/>
      <w:r w:rsidR="00E92C1A" w:rsidRPr="00C20469">
        <w:rPr>
          <w:rFonts w:ascii="Times New Roman" w:hAnsi="Times New Roman"/>
          <w:sz w:val="28"/>
          <w:szCs w:val="28"/>
        </w:rPr>
        <w:t xml:space="preserve"> - средства депутатов)</w:t>
      </w:r>
    </w:p>
    <w:p w:rsidR="00C20469" w:rsidRPr="00C20469" w:rsidRDefault="00C20469" w:rsidP="00C20469">
      <w:pPr>
        <w:pStyle w:val="a3"/>
        <w:widowControl w:val="0"/>
        <w:tabs>
          <w:tab w:val="left" w:pos="426"/>
          <w:tab w:val="left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1A" w:rsidRPr="00D14267" w:rsidRDefault="00536616" w:rsidP="00C20469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2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2561A" w:rsidRPr="00D14267">
        <w:rPr>
          <w:rFonts w:ascii="Times New Roman" w:hAnsi="Times New Roman" w:cs="Times New Roman"/>
          <w:b/>
          <w:sz w:val="28"/>
          <w:szCs w:val="28"/>
        </w:rPr>
        <w:t>Основные задачи предстоящего года</w:t>
      </w:r>
    </w:p>
    <w:p w:rsidR="00A60AF9" w:rsidRPr="00D14267" w:rsidRDefault="00A60AF9" w:rsidP="00C204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сохранности контингента и увеличение набора на специальностях народных, струнных инструментов; </w:t>
      </w:r>
    </w:p>
    <w:p w:rsidR="00A60AF9" w:rsidRPr="00D14267" w:rsidRDefault="00A60AF9" w:rsidP="00C204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преподавателей, их методологической культуры, профессионального и личностного роста через организацию мастер-классов, «круглых столов»;</w:t>
      </w:r>
    </w:p>
    <w:p w:rsidR="00A60AF9" w:rsidRPr="00D14267" w:rsidRDefault="00A60AF9" w:rsidP="00C204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:rsidR="00A60AF9" w:rsidRPr="00D14267" w:rsidRDefault="00A60AF9" w:rsidP="00C204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>развитие проектно-конкурсной деятельности школы на окружном, городском уровне, региональном и федеральном уровне;</w:t>
      </w:r>
    </w:p>
    <w:p w:rsidR="00A60AF9" w:rsidRPr="00D14267" w:rsidRDefault="00A60AF9" w:rsidP="00C204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>развитие (обновление, наполнение) методической и материально технической базы школы.</w:t>
      </w:r>
    </w:p>
    <w:p w:rsidR="008D2CD5" w:rsidRPr="00D14267" w:rsidRDefault="008D2CD5" w:rsidP="00C2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CD5" w:rsidRPr="00D14267" w:rsidSect="00DA5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62B"/>
    <w:multiLevelType w:val="hybridMultilevel"/>
    <w:tmpl w:val="1122B23A"/>
    <w:lvl w:ilvl="0" w:tplc="BAC24C50">
      <w:start w:val="8"/>
      <w:numFmt w:val="decimal"/>
      <w:lvlText w:val="%1."/>
      <w:lvlJc w:val="left"/>
      <w:pPr>
        <w:ind w:left="114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CA124D"/>
    <w:multiLevelType w:val="hybridMultilevel"/>
    <w:tmpl w:val="8B4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629"/>
    <w:multiLevelType w:val="hybridMultilevel"/>
    <w:tmpl w:val="E4FEAB38"/>
    <w:lvl w:ilvl="0" w:tplc="3F6A4A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6E5542"/>
    <w:multiLevelType w:val="hybridMultilevel"/>
    <w:tmpl w:val="0CBCD1A2"/>
    <w:lvl w:ilvl="0" w:tplc="38580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8B1D8D"/>
    <w:multiLevelType w:val="hybridMultilevel"/>
    <w:tmpl w:val="3D48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4BDA"/>
    <w:multiLevelType w:val="hybridMultilevel"/>
    <w:tmpl w:val="48E61632"/>
    <w:lvl w:ilvl="0" w:tplc="451807B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4A1C"/>
    <w:multiLevelType w:val="hybridMultilevel"/>
    <w:tmpl w:val="7402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0383"/>
    <w:multiLevelType w:val="hybridMultilevel"/>
    <w:tmpl w:val="D8A0F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DAA289C"/>
    <w:multiLevelType w:val="multilevel"/>
    <w:tmpl w:val="33965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1D1AD8"/>
    <w:multiLevelType w:val="hybridMultilevel"/>
    <w:tmpl w:val="C8785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5764"/>
    <w:multiLevelType w:val="hybridMultilevel"/>
    <w:tmpl w:val="EE4EBA5A"/>
    <w:lvl w:ilvl="0" w:tplc="3070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F6D2C"/>
    <w:multiLevelType w:val="hybridMultilevel"/>
    <w:tmpl w:val="F4F29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A47FFB"/>
    <w:multiLevelType w:val="hybridMultilevel"/>
    <w:tmpl w:val="18C83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06000B"/>
    <w:multiLevelType w:val="hybridMultilevel"/>
    <w:tmpl w:val="EFD69ACE"/>
    <w:lvl w:ilvl="0" w:tplc="62500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509AC"/>
    <w:multiLevelType w:val="hybridMultilevel"/>
    <w:tmpl w:val="A280B49C"/>
    <w:lvl w:ilvl="0" w:tplc="40C67428">
      <w:start w:val="8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241672"/>
    <w:multiLevelType w:val="hybridMultilevel"/>
    <w:tmpl w:val="9C2A64CE"/>
    <w:lvl w:ilvl="0" w:tplc="7298A806">
      <w:start w:val="1"/>
      <w:numFmt w:val="decimal"/>
      <w:lvlText w:val="%1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086965"/>
    <w:multiLevelType w:val="hybridMultilevel"/>
    <w:tmpl w:val="4372BD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2061582"/>
    <w:multiLevelType w:val="multilevel"/>
    <w:tmpl w:val="9E5CBD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5A2D29"/>
    <w:multiLevelType w:val="hybridMultilevel"/>
    <w:tmpl w:val="53C2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91B6656"/>
    <w:multiLevelType w:val="hybridMultilevel"/>
    <w:tmpl w:val="EF9262E4"/>
    <w:lvl w:ilvl="0" w:tplc="79DC6A5E">
      <w:start w:val="209"/>
      <w:numFmt w:val="decimal"/>
      <w:lvlText w:val="%1"/>
      <w:lvlJc w:val="left"/>
      <w:pPr>
        <w:ind w:left="157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96B4A3E"/>
    <w:multiLevelType w:val="hybridMultilevel"/>
    <w:tmpl w:val="EE140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83741"/>
    <w:multiLevelType w:val="hybridMultilevel"/>
    <w:tmpl w:val="F2BE0740"/>
    <w:lvl w:ilvl="0" w:tplc="82464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3FE9"/>
    <w:multiLevelType w:val="hybridMultilevel"/>
    <w:tmpl w:val="9A821A9E"/>
    <w:lvl w:ilvl="0" w:tplc="A900E36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40E3"/>
    <w:multiLevelType w:val="hybridMultilevel"/>
    <w:tmpl w:val="F9ACE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781125"/>
    <w:multiLevelType w:val="multilevel"/>
    <w:tmpl w:val="EF8A483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</w:rPr>
    </w:lvl>
  </w:abstractNum>
  <w:abstractNum w:abstractNumId="28" w15:restartNumberingAfterBreak="0">
    <w:nsid w:val="57D009F3"/>
    <w:multiLevelType w:val="hybridMultilevel"/>
    <w:tmpl w:val="4A46D1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63B434B9"/>
    <w:multiLevelType w:val="hybridMultilevel"/>
    <w:tmpl w:val="9A0AFF84"/>
    <w:lvl w:ilvl="0" w:tplc="7868A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03711"/>
    <w:multiLevelType w:val="hybridMultilevel"/>
    <w:tmpl w:val="9FE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044D30"/>
    <w:multiLevelType w:val="hybridMultilevel"/>
    <w:tmpl w:val="A0487236"/>
    <w:lvl w:ilvl="0" w:tplc="C45EF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8"/>
  </w:num>
  <w:num w:numId="4">
    <w:abstractNumId w:val="15"/>
  </w:num>
  <w:num w:numId="5">
    <w:abstractNumId w:val="28"/>
  </w:num>
  <w:num w:numId="6">
    <w:abstractNumId w:val="21"/>
  </w:num>
  <w:num w:numId="7">
    <w:abstractNumId w:val="32"/>
  </w:num>
  <w:num w:numId="8">
    <w:abstractNumId w:val="33"/>
  </w:num>
  <w:num w:numId="9">
    <w:abstractNumId w:val="31"/>
  </w:num>
  <w:num w:numId="10">
    <w:abstractNumId w:val="5"/>
  </w:num>
  <w:num w:numId="11">
    <w:abstractNumId w:val="1"/>
  </w:num>
  <w:num w:numId="12">
    <w:abstractNumId w:val="9"/>
  </w:num>
  <w:num w:numId="13">
    <w:abstractNumId w:val="29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24"/>
  </w:num>
  <w:num w:numId="19">
    <w:abstractNumId w:val="35"/>
  </w:num>
  <w:num w:numId="20">
    <w:abstractNumId w:val="20"/>
  </w:num>
  <w:num w:numId="21">
    <w:abstractNumId w:val="26"/>
  </w:num>
  <w:num w:numId="22">
    <w:abstractNumId w:val="13"/>
  </w:num>
  <w:num w:numId="23">
    <w:abstractNumId w:val="11"/>
  </w:num>
  <w:num w:numId="24">
    <w:abstractNumId w:val="23"/>
  </w:num>
  <w:num w:numId="25">
    <w:abstractNumId w:val="18"/>
  </w:num>
  <w:num w:numId="26">
    <w:abstractNumId w:val="27"/>
  </w:num>
  <w:num w:numId="27">
    <w:abstractNumId w:val="19"/>
  </w:num>
  <w:num w:numId="28">
    <w:abstractNumId w:val="7"/>
  </w:num>
  <w:num w:numId="29">
    <w:abstractNumId w:val="12"/>
  </w:num>
  <w:num w:numId="30">
    <w:abstractNumId w:val="30"/>
  </w:num>
  <w:num w:numId="31">
    <w:abstractNumId w:val="4"/>
  </w:num>
  <w:num w:numId="32">
    <w:abstractNumId w:val="16"/>
  </w:num>
  <w:num w:numId="33">
    <w:abstractNumId w:val="0"/>
  </w:num>
  <w:num w:numId="34">
    <w:abstractNumId w:val="17"/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1"/>
    <w:rsid w:val="0001519B"/>
    <w:rsid w:val="00065BBB"/>
    <w:rsid w:val="000877EA"/>
    <w:rsid w:val="00097314"/>
    <w:rsid w:val="000F28AC"/>
    <w:rsid w:val="00122EF6"/>
    <w:rsid w:val="001244C0"/>
    <w:rsid w:val="00125F4C"/>
    <w:rsid w:val="001370A3"/>
    <w:rsid w:val="00186BC3"/>
    <w:rsid w:val="001A4D74"/>
    <w:rsid w:val="001B54F1"/>
    <w:rsid w:val="003003CF"/>
    <w:rsid w:val="0033733A"/>
    <w:rsid w:val="003500B5"/>
    <w:rsid w:val="00353245"/>
    <w:rsid w:val="00356BED"/>
    <w:rsid w:val="003614DD"/>
    <w:rsid w:val="003629A5"/>
    <w:rsid w:val="00363C99"/>
    <w:rsid w:val="0038557C"/>
    <w:rsid w:val="003E04DB"/>
    <w:rsid w:val="003F5CFF"/>
    <w:rsid w:val="004376A2"/>
    <w:rsid w:val="0049573C"/>
    <w:rsid w:val="004B04E1"/>
    <w:rsid w:val="004B445B"/>
    <w:rsid w:val="004D64AB"/>
    <w:rsid w:val="004E7643"/>
    <w:rsid w:val="004F5B6A"/>
    <w:rsid w:val="00516EFD"/>
    <w:rsid w:val="00536616"/>
    <w:rsid w:val="005A424C"/>
    <w:rsid w:val="005A517A"/>
    <w:rsid w:val="005F067F"/>
    <w:rsid w:val="0060317E"/>
    <w:rsid w:val="00641C7F"/>
    <w:rsid w:val="00642427"/>
    <w:rsid w:val="006B4C5C"/>
    <w:rsid w:val="00727007"/>
    <w:rsid w:val="00772DA7"/>
    <w:rsid w:val="007773E7"/>
    <w:rsid w:val="00786823"/>
    <w:rsid w:val="00787825"/>
    <w:rsid w:val="00787CDD"/>
    <w:rsid w:val="007A497B"/>
    <w:rsid w:val="007A6232"/>
    <w:rsid w:val="007D45BA"/>
    <w:rsid w:val="007F4152"/>
    <w:rsid w:val="008119FA"/>
    <w:rsid w:val="0083320B"/>
    <w:rsid w:val="0084646C"/>
    <w:rsid w:val="00855922"/>
    <w:rsid w:val="00855C8B"/>
    <w:rsid w:val="00855FF8"/>
    <w:rsid w:val="0087436E"/>
    <w:rsid w:val="008935EF"/>
    <w:rsid w:val="008D2CD5"/>
    <w:rsid w:val="009320AA"/>
    <w:rsid w:val="00962C52"/>
    <w:rsid w:val="0097775A"/>
    <w:rsid w:val="009919EB"/>
    <w:rsid w:val="009B3857"/>
    <w:rsid w:val="009D0083"/>
    <w:rsid w:val="009F421B"/>
    <w:rsid w:val="00A60AF9"/>
    <w:rsid w:val="00A712CD"/>
    <w:rsid w:val="00AB339D"/>
    <w:rsid w:val="00AB5087"/>
    <w:rsid w:val="00AF6F5E"/>
    <w:rsid w:val="00B246FD"/>
    <w:rsid w:val="00B5746C"/>
    <w:rsid w:val="00B97594"/>
    <w:rsid w:val="00BB2869"/>
    <w:rsid w:val="00BC0C8C"/>
    <w:rsid w:val="00BC3BAD"/>
    <w:rsid w:val="00BC7251"/>
    <w:rsid w:val="00BF56E1"/>
    <w:rsid w:val="00C20469"/>
    <w:rsid w:val="00C2561A"/>
    <w:rsid w:val="00C30D81"/>
    <w:rsid w:val="00CD3415"/>
    <w:rsid w:val="00CD7C9B"/>
    <w:rsid w:val="00CE10BA"/>
    <w:rsid w:val="00D14267"/>
    <w:rsid w:val="00D262AE"/>
    <w:rsid w:val="00D32E48"/>
    <w:rsid w:val="00D41863"/>
    <w:rsid w:val="00D81F26"/>
    <w:rsid w:val="00D857E6"/>
    <w:rsid w:val="00DA5C36"/>
    <w:rsid w:val="00E04A64"/>
    <w:rsid w:val="00E638F3"/>
    <w:rsid w:val="00E92C1A"/>
    <w:rsid w:val="00EA398D"/>
    <w:rsid w:val="00EB1664"/>
    <w:rsid w:val="00EB71BC"/>
    <w:rsid w:val="00EC43E4"/>
    <w:rsid w:val="00F40E17"/>
    <w:rsid w:val="00F520CA"/>
    <w:rsid w:val="00F55D66"/>
    <w:rsid w:val="00FB1576"/>
    <w:rsid w:val="00FD692E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6353"/>
  <w15:chartTrackingRefBased/>
  <w15:docId w15:val="{AC1F6B6F-8A1F-46C6-86E6-720C3E2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  <w:style w:type="paragraph" w:customStyle="1" w:styleId="21">
    <w:name w:val="Основной текст с отступом 21"/>
    <w:basedOn w:val="a"/>
    <w:rsid w:val="006031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7A497B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AA20-8C3E-47E3-82D3-DBA1D4A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5859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Media</dc:creator>
  <cp:keywords/>
  <dc:description/>
  <cp:lastModifiedBy>Tatiana Mihailovna</cp:lastModifiedBy>
  <cp:revision>4</cp:revision>
  <cp:lastPrinted>2019-04-22T05:30:00Z</cp:lastPrinted>
  <dcterms:created xsi:type="dcterms:W3CDTF">2020-04-16T14:04:00Z</dcterms:created>
  <dcterms:modified xsi:type="dcterms:W3CDTF">2020-04-17T08:11:00Z</dcterms:modified>
</cp:coreProperties>
</file>